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A0" w:rsidRDefault="00880CAF">
      <w:pPr>
        <w:pStyle w:val="Standard"/>
        <w:snapToGrid w:val="0"/>
        <w:spacing w:line="400" w:lineRule="exact"/>
        <w:ind w:left="-7" w:right="-16" w:firstLine="44"/>
        <w:jc w:val="center"/>
      </w:pPr>
      <w:r>
        <w:rPr>
          <w:rFonts w:ascii="標楷體" w:eastAsia="標楷體" w:hAnsi="標楷體" w:cs="標楷體"/>
          <w:bCs/>
          <w:sz w:val="44"/>
        </w:rPr>
        <w:t>外國人轉換雇主或工作申請書(中泰雙語版)</w:t>
      </w:r>
    </w:p>
    <w:p w:rsidR="00A512A0" w:rsidRDefault="00880CAF">
      <w:pPr>
        <w:pStyle w:val="Standard"/>
        <w:tabs>
          <w:tab w:val="left" w:pos="9070"/>
        </w:tabs>
        <w:snapToGrid w:val="0"/>
        <w:spacing w:after="72" w:line="400" w:lineRule="exact"/>
        <w:ind w:left="281" w:right="567" w:firstLine="6"/>
        <w:jc w:val="center"/>
      </w:pPr>
      <w:r>
        <w:rPr>
          <w:rFonts w:cs="Angsana New"/>
          <w:b/>
          <w:sz w:val="36"/>
          <w:szCs w:val="36"/>
          <w:cs/>
          <w:lang w:bidi="th-TH"/>
        </w:rPr>
        <w:t>แบบคำร้องขอย้ายนายจ้างหรือเปลี่ยนงานใหม่ของแรงงานต่างชาติ</w:t>
      </w:r>
    </w:p>
    <w:tbl>
      <w:tblPr>
        <w:tblW w:w="10936" w:type="dxa"/>
        <w:tblInd w:w="-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2"/>
        <w:gridCol w:w="3564"/>
      </w:tblGrid>
      <w:tr w:rsidR="006C4942" w:rsidRPr="006C4942">
        <w:trPr>
          <w:trHeight w:val="1304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>工作類別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ประเภทงาน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>：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1.製造工作       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งานภาคการผลิต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2.營造工作       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งานภาคการก่อสร้าง</w:t>
            </w: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  <w:cs/>
                <w:lang w:bidi="th-TH"/>
              </w:rPr>
              <w:t xml:space="preserve">   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3.家庭看護工作   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งานผู้อนุบาล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4.家庭幫傭工作   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งานผู้ช่วยงานบ้าน</w:t>
            </w: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  <w:cs/>
                <w:lang w:bidi="th-TH"/>
              </w:rPr>
              <w:t xml:space="preserve">    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5.海洋漁撈工作   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ลูกเรือประมง</w:t>
            </w: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  <w:cs/>
                <w:lang w:bidi="th-TH"/>
              </w:rPr>
              <w:t xml:space="preserve">    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6.機構看護工作   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งานผู้อนุบาลในองค์กร</w:t>
            </w: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  <w:cs/>
                <w:lang w:bidi="th-TH"/>
              </w:rPr>
              <w:t xml:space="preserve">  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7.屠宰工作       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งานโรงฆ่าและชำแหละเนื้อสัตว์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8.外展農務工作   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งานจ้างเหมาบริการภาคการเกษตร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9.外展製造工作   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งานจ้างเหมาบริการภาคการผลิต</w:t>
            </w:r>
          </w:p>
          <w:p w:rsidR="00A512A0" w:rsidRPr="006C4942" w:rsidRDefault="00880CAF">
            <w:pPr>
              <w:pStyle w:val="a5"/>
              <w:spacing w:line="320" w:lineRule="exact"/>
              <w:ind w:left="24" w:right="24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>10.農、林、牧</w:t>
            </w:r>
            <w:r w:rsidRPr="006C4942">
              <w:rPr>
                <w:rFonts w:ascii="標楷體" w:eastAsia="標楷體" w:hAnsi="標楷體" w:cs="TH Sarabun New"/>
                <w:bCs/>
                <w:color w:val="000000" w:themeColor="text1"/>
                <w:sz w:val="24"/>
                <w:szCs w:val="32"/>
              </w:rPr>
              <w:t>或養殖漁業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工作   </w:t>
            </w:r>
            <w:r w:rsidRPr="006C4942">
              <w:rPr>
                <w:rFonts w:ascii="Leelawadee UI" w:eastAsia="標楷體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งานภาคการเกษตร</w:t>
            </w:r>
          </w:p>
          <w:p w:rsidR="00A512A0" w:rsidRPr="006C4942" w:rsidRDefault="00880CAF">
            <w:pPr>
              <w:pStyle w:val="a5"/>
              <w:spacing w:line="320" w:lineRule="exact"/>
              <w:ind w:left="624" w:right="24" w:hanging="600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 xml:space="preserve">11.雙語翻譯工作    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  <w:cs/>
                <w:lang w:bidi="th-TH"/>
              </w:rPr>
              <w:t>งานแปลภาษา</w:t>
            </w: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  <w:cs/>
                <w:lang w:bidi="th-TH"/>
              </w:rPr>
              <w:t xml:space="preserve">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  <w:cs/>
                <w:lang w:bidi="th-TH"/>
              </w:rPr>
              <w:t>(ล่าม)</w:t>
            </w:r>
          </w:p>
          <w:p w:rsidR="00A512A0" w:rsidRPr="006C4942" w:rsidRDefault="00880CAF">
            <w:pPr>
              <w:pStyle w:val="Standard"/>
              <w:spacing w:line="320" w:lineRule="exact"/>
              <w:ind w:left="24" w:right="24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 xml:space="preserve">12.廚師及其相關工作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cs/>
                <w:lang w:bidi="th-TH"/>
              </w:rPr>
              <w:t>กุ๊กและงานที่เกี่ยวข้อง</w:t>
            </w:r>
          </w:p>
          <w:p w:rsidR="00A512A0" w:rsidRPr="006C4942" w:rsidRDefault="00880CAF">
            <w:pPr>
              <w:pStyle w:val="Standard"/>
              <w:spacing w:line="320" w:lineRule="exact"/>
              <w:ind w:left="24" w:right="24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 xml:space="preserve">13.中階技術海洋漁撈工作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cs/>
                <w:lang w:bidi="th-TH"/>
              </w:rPr>
              <w:t>งานกึ่งฝีมือลูกเรือประมง</w:t>
            </w:r>
          </w:p>
          <w:p w:rsidR="00A512A0" w:rsidRPr="006C4942" w:rsidRDefault="00880CAF">
            <w:pPr>
              <w:pStyle w:val="Standard"/>
              <w:spacing w:line="320" w:lineRule="exact"/>
              <w:ind w:left="24" w:right="24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 xml:space="preserve">14.中階技術機構看護工作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cs/>
                <w:lang w:bidi="th-TH"/>
              </w:rPr>
              <w:t>งานกึ่งฝีมือผู้อนุบาลในองค์กร</w:t>
            </w:r>
          </w:p>
          <w:p w:rsidR="00A512A0" w:rsidRPr="006C4942" w:rsidRDefault="00880CAF">
            <w:pPr>
              <w:pStyle w:val="Standard"/>
              <w:spacing w:line="320" w:lineRule="exact"/>
              <w:ind w:left="24" w:right="24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 xml:space="preserve">15.中階技術家庭看護工作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cs/>
                <w:lang w:bidi="th-TH"/>
              </w:rPr>
              <w:t>งานกึ่งฝีมือผู้อนุบาลในครัวเรือน</w:t>
            </w:r>
          </w:p>
          <w:p w:rsidR="00A512A0" w:rsidRPr="006C4942" w:rsidRDefault="00880CAF">
            <w:pPr>
              <w:pStyle w:val="Standard"/>
              <w:spacing w:line="320" w:lineRule="exact"/>
              <w:ind w:left="24" w:right="24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 xml:space="preserve">16.中階技術製造工作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cs/>
                <w:lang w:bidi="th-TH"/>
              </w:rPr>
              <w:t>งานกึ่งฝีมือภาคการผลิต</w:t>
            </w:r>
          </w:p>
          <w:p w:rsidR="00A512A0" w:rsidRPr="006C4942" w:rsidRDefault="00880CAF">
            <w:pPr>
              <w:pStyle w:val="Standard"/>
              <w:spacing w:line="320" w:lineRule="exact"/>
              <w:ind w:left="24" w:right="24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 xml:space="preserve">17.中階技術營造工作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cs/>
                <w:lang w:bidi="th-TH"/>
              </w:rPr>
              <w:t>งานกึ่งฝีมือภาคการก่อสร้าง</w:t>
            </w:r>
          </w:p>
          <w:p w:rsidR="00A512A0" w:rsidRPr="006C4942" w:rsidRDefault="00880CAF">
            <w:pPr>
              <w:pStyle w:val="a5"/>
              <w:spacing w:line="320" w:lineRule="exact"/>
              <w:ind w:left="624" w:right="24" w:hanging="600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>18.中階技術外展農務工作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cs/>
                <w:lang w:bidi="th-TH"/>
              </w:rPr>
              <w:t>งานกึ่งฝีมือจ้างเหมาบริการภาค</w:t>
            </w:r>
          </w:p>
          <w:p w:rsidR="00A512A0" w:rsidRPr="006C4942" w:rsidRDefault="00880CAF">
            <w:pPr>
              <w:pStyle w:val="a5"/>
              <w:spacing w:line="320" w:lineRule="exact"/>
              <w:ind w:left="724" w:right="24" w:hanging="700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Cs w:val="32"/>
                <w:cs/>
                <w:lang w:bidi="th-TH"/>
              </w:rPr>
              <w:t xml:space="preserve">                     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cs/>
                <w:lang w:bidi="th-TH"/>
              </w:rPr>
              <w:t>การเกษตร</w:t>
            </w:r>
          </w:p>
          <w:p w:rsidR="00A512A0" w:rsidRPr="006C4942" w:rsidRDefault="00880CAF">
            <w:pPr>
              <w:pStyle w:val="a5"/>
              <w:spacing w:line="320" w:lineRule="exact"/>
              <w:ind w:left="624" w:right="24" w:hanging="600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 w:val="24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4"/>
                <w:szCs w:val="32"/>
              </w:rPr>
              <w:t>19.中階技術農業工作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cs/>
                <w:lang w:bidi="th-TH"/>
              </w:rPr>
              <w:t>งานกึ่งฝีมือภาคการเกษตร</w:t>
            </w:r>
          </w:p>
        </w:tc>
        <w:tc>
          <w:tcPr>
            <w:tcW w:w="3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12A0" w:rsidRPr="006C4942" w:rsidRDefault="00880CAF">
            <w:pPr>
              <w:pStyle w:val="a5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申請項目：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 w:val="20"/>
                <w:szCs w:val="32"/>
              </w:rPr>
              <w:t>（公立就業服務機構專用）</w:t>
            </w:r>
          </w:p>
          <w:p w:rsidR="00A512A0" w:rsidRPr="006C4942" w:rsidRDefault="00880CAF">
            <w:pPr>
              <w:pStyle w:val="a5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Leelawadee UI" w:hAnsi="Leelawadee UI" w:cs="TH Sarabun New"/>
                <w:color w:val="000000" w:themeColor="text1"/>
                <w:szCs w:val="32"/>
                <w:cs/>
                <w:lang w:bidi="th-TH"/>
              </w:rPr>
              <w:t>ประเภทคำร้อง</w:t>
            </w:r>
            <w:r w:rsidRPr="006C4942">
              <w:rPr>
                <w:rFonts w:cs="TH Sarabun New"/>
                <w:color w:val="000000" w:themeColor="text1"/>
                <w:szCs w:val="32"/>
              </w:rPr>
              <w:t>：（</w:t>
            </w:r>
            <w:r w:rsidRPr="006C4942">
              <w:rPr>
                <w:rFonts w:ascii="Leelawadee UI" w:hAnsi="Leelawadee UI" w:cs="TH Sarabun New"/>
                <w:color w:val="000000" w:themeColor="text1"/>
                <w:szCs w:val="32"/>
                <w:cs/>
                <w:lang w:bidi="th-TH"/>
              </w:rPr>
              <w:t>เฉพาะศูนย์จัดหางานของรัฐ</w:t>
            </w:r>
            <w:r w:rsidRPr="006C4942">
              <w:rPr>
                <w:rFonts w:cs="TH Sarabun New"/>
                <w:color w:val="000000" w:themeColor="text1"/>
                <w:szCs w:val="32"/>
              </w:rPr>
              <w:t>）</w:t>
            </w:r>
          </w:p>
          <w:p w:rsidR="00A512A0" w:rsidRPr="006C4942" w:rsidRDefault="00880CAF">
            <w:pPr>
              <w:pStyle w:val="a5"/>
              <w:snapToGrid w:val="0"/>
              <w:spacing w:line="320" w:lineRule="exact"/>
              <w:ind w:left="55"/>
              <w:rPr>
                <w:rFonts w:ascii="標楷體" w:eastAsia="標楷體" w:hAnsi="標楷體" w:cs="TH Sarabun New"/>
                <w:color w:val="000000" w:themeColor="text1"/>
                <w:sz w:val="20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 w:val="20"/>
                <w:szCs w:val="32"/>
              </w:rPr>
              <w:t>核准外國人轉換雇主或廢止原雇主之聘僱許可，外國人經限期至公立就業服務機構辦理轉換雇主</w:t>
            </w:r>
          </w:p>
          <w:p w:rsidR="00A512A0" w:rsidRPr="006C4942" w:rsidRDefault="00880CAF">
            <w:pPr>
              <w:pStyle w:val="a5"/>
              <w:tabs>
                <w:tab w:val="left" w:pos="2468"/>
              </w:tabs>
              <w:snapToGrid w:val="0"/>
              <w:spacing w:line="320" w:lineRule="exact"/>
              <w:ind w:left="168"/>
              <w:jc w:val="left"/>
              <w:rPr>
                <w:color w:val="000000" w:themeColor="text1"/>
              </w:rPr>
            </w:pPr>
            <w:r w:rsidRPr="006C4942">
              <w:rPr>
                <w:rFonts w:ascii="Leelawadee UI" w:eastAsia="新細明體, PMingLiU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ออกใบอนุญาตให้แรงงานต่างชาติเปลี่ยนนายจ้างหรือเพิกถอนใบอนุญาตทำงานกับนายจ้างเดิม</w:t>
            </w:r>
            <w:r w:rsidRPr="006C4942">
              <w:rPr>
                <w:rFonts w:eastAsia="Times New Roman"/>
                <w:color w:val="000000" w:themeColor="text1"/>
                <w:sz w:val="24"/>
                <w:szCs w:val="32"/>
                <w:cs/>
                <w:lang w:bidi="th-TH"/>
              </w:rPr>
              <w:t xml:space="preserve"> </w:t>
            </w:r>
            <w:r w:rsidRPr="006C4942">
              <w:rPr>
                <w:rFonts w:ascii="Leelawadee UI" w:eastAsia="新細明體, PMingLiU" w:hAnsi="Leelawadee UI" w:cs="TH Sarabun New"/>
                <w:color w:val="000000" w:themeColor="text1"/>
                <w:sz w:val="24"/>
                <w:szCs w:val="32"/>
                <w:cs/>
                <w:lang w:bidi="th-TH"/>
              </w:rPr>
              <w:t>แรงงานต่างชาติยื่นคำร้องขอเปลี่ยนนายจ้างต่อศูนย์จัดหางานของรัฐภายในเวลากำหนด</w:t>
            </w:r>
          </w:p>
        </w:tc>
      </w:tr>
    </w:tbl>
    <w:p w:rsidR="00A512A0" w:rsidRPr="006C4942" w:rsidRDefault="00A512A0">
      <w:pPr>
        <w:pStyle w:val="Standard"/>
        <w:snapToGrid w:val="0"/>
        <w:spacing w:line="320" w:lineRule="exact"/>
        <w:jc w:val="both"/>
        <w:rPr>
          <w:rFonts w:ascii="新細明體, PMingLiU" w:hAnsi="新細明體, PMingLiU" w:cs="TH Sarabun New"/>
          <w:color w:val="000000" w:themeColor="text1"/>
          <w:sz w:val="16"/>
          <w:szCs w:val="32"/>
        </w:rPr>
      </w:pPr>
    </w:p>
    <w:tbl>
      <w:tblPr>
        <w:tblW w:w="1093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64"/>
        <w:gridCol w:w="1095"/>
        <w:gridCol w:w="119"/>
        <w:gridCol w:w="1299"/>
        <w:gridCol w:w="283"/>
        <w:gridCol w:w="1512"/>
        <w:gridCol w:w="1583"/>
        <w:gridCol w:w="147"/>
        <w:gridCol w:w="286"/>
        <w:gridCol w:w="284"/>
        <w:gridCol w:w="283"/>
        <w:gridCol w:w="284"/>
        <w:gridCol w:w="285"/>
        <w:gridCol w:w="298"/>
        <w:gridCol w:w="269"/>
        <w:gridCol w:w="298"/>
        <w:gridCol w:w="269"/>
        <w:gridCol w:w="312"/>
      </w:tblGrid>
      <w:tr w:rsidR="006C4942" w:rsidRPr="006C4942">
        <w:trPr>
          <w:cantSplit/>
          <w:trHeight w:val="567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8"/>
              <w:snapToGrid w:val="0"/>
              <w:spacing w:line="320" w:lineRule="exact"/>
              <w:jc w:val="center"/>
              <w:rPr>
                <w:rFonts w:ascii="標楷體" w:eastAsia="標楷體" w:hAnsi="標楷體" w:cs="TH Sarabun New"/>
                <w:color w:val="000000" w:themeColor="text1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申請人</w:t>
            </w:r>
          </w:p>
          <w:p w:rsidR="00A512A0" w:rsidRPr="006C4942" w:rsidRDefault="00880CAF">
            <w:pPr>
              <w:pStyle w:val="Standard"/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6C4942">
              <w:rPr>
                <w:rFonts w:ascii="Leelawadee UI" w:hAnsi="Leelawadee UI" w:cs="TH Sarabun New"/>
                <w:color w:val="000000" w:themeColor="text1"/>
                <w:szCs w:val="32"/>
                <w:cs/>
                <w:lang w:bidi="th-TH"/>
              </w:rPr>
              <w:t>ชื่อผู้ยื่นคำร้อง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7"/>
              <w:snapToGrid w:val="0"/>
              <w:spacing w:line="320" w:lineRule="exact"/>
              <w:jc w:val="center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8"/>
              <w:snapToGrid w:val="0"/>
              <w:spacing w:line="320" w:lineRule="exact"/>
              <w:jc w:val="center"/>
              <w:rPr>
                <w:rFonts w:ascii="標楷體" w:eastAsia="標楷體" w:hAnsi="標楷體" w:cs="TH Sarabun New"/>
                <w:color w:val="000000" w:themeColor="text1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營利事業統一編號</w:t>
            </w:r>
          </w:p>
          <w:p w:rsidR="00A512A0" w:rsidRPr="006C4942" w:rsidRDefault="00880CAF">
            <w:pPr>
              <w:pStyle w:val="a8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Leelawadee UI" w:hAnsi="Leelawadee UI" w:cs="TH Sarabun New"/>
                <w:color w:val="000000" w:themeColor="text1"/>
                <w:szCs w:val="32"/>
                <w:cs/>
                <w:lang w:bidi="th-TH"/>
              </w:rPr>
              <w:t>หมายเลขประจำตัวผู้เสียภาษี</w:t>
            </w:r>
          </w:p>
          <w:p w:rsidR="00A512A0" w:rsidRPr="006C4942" w:rsidRDefault="00880CAF">
            <w:pPr>
              <w:pStyle w:val="a8"/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（身 分 證 字 號）</w:t>
            </w:r>
          </w:p>
          <w:p w:rsidR="00A512A0" w:rsidRPr="006C4942" w:rsidRDefault="00880CAF">
            <w:pPr>
              <w:pStyle w:val="a8"/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（</w:t>
            </w:r>
            <w:r w:rsidRPr="006C4942">
              <w:rPr>
                <w:rFonts w:ascii="Leelawadee UI" w:eastAsia="新細明體, PMingLiU" w:hAnsi="Leelawadee UI" w:cs="TH Sarabun New"/>
                <w:color w:val="000000" w:themeColor="text1"/>
                <w:szCs w:val="32"/>
                <w:cs/>
                <w:lang w:bidi="th-TH"/>
              </w:rPr>
              <w:t>หมายเลขบัตรประจำตัวประชาชน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）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(護照號碼)</w:t>
            </w:r>
          </w:p>
          <w:p w:rsidR="00A512A0" w:rsidRPr="006C4942" w:rsidRDefault="00880CAF">
            <w:pPr>
              <w:pStyle w:val="a8"/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6C4942">
              <w:rPr>
                <w:rFonts w:eastAsia="新細明體, PMingLiU" w:cs="TH Sarabun New"/>
                <w:color w:val="000000" w:themeColor="text1"/>
                <w:szCs w:val="32"/>
                <w:lang w:bidi="th-TH"/>
              </w:rPr>
              <w:t>(</w:t>
            </w:r>
            <w:r w:rsidRPr="006C4942">
              <w:rPr>
                <w:rFonts w:ascii="Leelawadee UI" w:eastAsia="新細明體, PMingLiU" w:hAnsi="Leelawadee UI" w:cs="TH Sarabun New"/>
                <w:color w:val="000000" w:themeColor="text1"/>
                <w:szCs w:val="32"/>
                <w:cs/>
                <w:lang w:bidi="th-TH"/>
              </w:rPr>
              <w:t>หมายเลขหนังสือเดินทาง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  <w:cs/>
                <w:lang w:bidi="th-TH"/>
              </w:rP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9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</w:pPr>
          </w:p>
        </w:tc>
      </w:tr>
      <w:tr w:rsidR="006C4942" w:rsidRPr="006C4942">
        <w:trPr>
          <w:cantSplit/>
          <w:trHeight w:val="558"/>
        </w:trPr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9"/>
              <w:snapToGrid w:val="0"/>
              <w:spacing w:line="320" w:lineRule="exact"/>
              <w:rPr>
                <w:rFonts w:ascii="標楷體" w:eastAsia="標楷體" w:hAnsi="標楷體" w:cs="TH Sarabun New"/>
                <w:color w:val="000000" w:themeColor="text1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申請日期</w:t>
            </w:r>
          </w:p>
          <w:p w:rsidR="00A512A0" w:rsidRPr="006C4942" w:rsidRDefault="00880CAF">
            <w:pPr>
              <w:pStyle w:val="a9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วันที่ยื่นคำร้อง</w:t>
            </w:r>
          </w:p>
        </w:tc>
        <w:tc>
          <w:tcPr>
            <w:tcW w:w="76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9"/>
              <w:snapToGrid w:val="0"/>
              <w:spacing w:line="320" w:lineRule="exact"/>
              <w:ind w:left="58" w:firstLine="240"/>
              <w:jc w:val="lef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標楷體"/>
                <w:color w:val="000000" w:themeColor="text1"/>
                <w:szCs w:val="32"/>
              </w:rPr>
              <w:t xml:space="preserve">        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年         月             日</w:t>
            </w:r>
          </w:p>
          <w:p w:rsidR="00A512A0" w:rsidRPr="006C4942" w:rsidRDefault="00880CAF">
            <w:pPr>
              <w:pStyle w:val="a9"/>
              <w:snapToGrid w:val="0"/>
              <w:spacing w:line="320" w:lineRule="exact"/>
              <w:ind w:left="58" w:firstLine="336"/>
              <w:jc w:val="left"/>
              <w:rPr>
                <w:color w:val="000000" w:themeColor="text1"/>
              </w:rPr>
            </w:pPr>
            <w:r w:rsidRPr="006C4942">
              <w:rPr>
                <w:color w:val="000000" w:themeColor="text1"/>
                <w:szCs w:val="32"/>
                <w:cs/>
                <w:lang w:bidi="th-TH"/>
              </w:rPr>
              <w:t xml:space="preserve">             </w:t>
            </w: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ปี</w:t>
            </w:r>
            <w:r w:rsidRPr="006C4942">
              <w:rPr>
                <w:color w:val="000000" w:themeColor="text1"/>
                <w:szCs w:val="32"/>
                <w:cs/>
                <w:lang w:bidi="th-TH"/>
              </w:rPr>
              <w:t xml:space="preserve">            </w:t>
            </w: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เดือน</w:t>
            </w:r>
            <w:r w:rsidRPr="006C4942">
              <w:rPr>
                <w:color w:val="000000" w:themeColor="text1"/>
                <w:szCs w:val="32"/>
                <w:cs/>
                <w:lang w:bidi="th-TH"/>
              </w:rPr>
              <w:t xml:space="preserve">                  </w:t>
            </w: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วัน</w:t>
            </w:r>
          </w:p>
        </w:tc>
      </w:tr>
      <w:tr w:rsidR="006C4942" w:rsidRPr="006C4942">
        <w:trPr>
          <w:cantSplit/>
          <w:trHeight w:val="595"/>
        </w:trPr>
        <w:tc>
          <w:tcPr>
            <w:tcW w:w="10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pacing w:val="315"/>
                <w:kern w:val="0"/>
                <w:szCs w:val="32"/>
              </w:rPr>
              <w:t>申請轉出國別與人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kern w:val="0"/>
                <w:szCs w:val="32"/>
              </w:rPr>
              <w:t>數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kern w:val="0"/>
                <w:szCs w:val="32"/>
                <w:cs/>
                <w:lang w:bidi="th-TH"/>
              </w:rPr>
              <w:t>สัญชาติและจำนวนของแรงงานที่ยื่นคำร้องขอย้ายนายจ้าง</w:t>
            </w:r>
          </w:p>
        </w:tc>
      </w:tr>
      <w:tr w:rsidR="006C4942" w:rsidRPr="006C4942">
        <w:trPr>
          <w:cantSplit/>
          <w:trHeight w:val="4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泰國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（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030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）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ไทย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菲律賓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（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024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）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Style w:val="hps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ฟิลิปปินส์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馬來西亞(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019)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Style w:val="hps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มาเลเซีย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印尼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(009)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Style w:val="hps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อินโดนีเซีย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越南(</w:t>
            </w:r>
            <w:r w:rsidRPr="006C4942">
              <w:rPr>
                <w:rFonts w:eastAsia="新細明體, PMingLiU" w:cs="TH Sarabun New"/>
                <w:color w:val="000000" w:themeColor="text1"/>
                <w:szCs w:val="32"/>
              </w:rPr>
              <w:t>033)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Style w:val="hps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เวียดนาม</w:t>
            </w:r>
          </w:p>
        </w:tc>
        <w:tc>
          <w:tcPr>
            <w:tcW w:w="1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 w:cs="TH Sarabun New"/>
                <w:color w:val="000000" w:themeColor="text1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蒙古（021）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Style w:val="hps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มองโกเลีย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rFonts w:eastAsia="標楷體" w:cs="TH Sarabun New"/>
                <w:color w:val="000000" w:themeColor="text1"/>
                <w:szCs w:val="32"/>
              </w:rPr>
            </w:pPr>
            <w:r w:rsidRPr="006C4942">
              <w:rPr>
                <w:rFonts w:eastAsia="標楷體" w:cs="TH Sarabun New"/>
                <w:color w:val="000000" w:themeColor="text1"/>
                <w:szCs w:val="32"/>
              </w:rPr>
              <w:t>男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ชาย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rFonts w:eastAsia="標楷體" w:cs="TH Sarabun New"/>
                <w:color w:val="000000" w:themeColor="text1"/>
                <w:szCs w:val="32"/>
              </w:rPr>
            </w:pPr>
            <w:r w:rsidRPr="006C4942">
              <w:rPr>
                <w:rFonts w:eastAsia="標楷體" w:cs="TH Sarabun New"/>
                <w:color w:val="000000" w:themeColor="text1"/>
                <w:szCs w:val="32"/>
              </w:rPr>
              <w:t>女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left="0"/>
              <w:jc w:val="center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หญิง</w:t>
            </w:r>
          </w:p>
        </w:tc>
      </w:tr>
      <w:tr w:rsidR="006C4942" w:rsidRPr="006C4942">
        <w:trPr>
          <w:cantSplit/>
          <w:trHeight w:val="4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7"/>
              <w:snapToGrid w:val="0"/>
              <w:spacing w:line="320" w:lineRule="exact"/>
              <w:ind w:left="0"/>
              <w:jc w:val="center"/>
              <w:rPr>
                <w:rFonts w:ascii="新細明體, PMingLiU" w:eastAsia="標楷體" w:hAnsi="新細明體, PMingLiU" w:cs="TH Sarabun New" w:hint="eastAsia"/>
                <w:color w:val="000000" w:themeColor="text1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7"/>
              <w:snapToGrid w:val="0"/>
              <w:spacing w:line="320" w:lineRule="exact"/>
              <w:ind w:left="0"/>
              <w:jc w:val="center"/>
              <w:rPr>
                <w:rFonts w:eastAsia="標楷體" w:cs="TH Sarabun New"/>
                <w:color w:val="000000" w:themeColor="text1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7"/>
              <w:snapToGrid w:val="0"/>
              <w:spacing w:line="320" w:lineRule="exact"/>
              <w:ind w:left="0"/>
              <w:jc w:val="center"/>
              <w:rPr>
                <w:rFonts w:eastAsia="標楷體" w:cs="TH Sarabun New"/>
                <w:color w:val="000000" w:themeColor="text1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7"/>
              <w:snapToGrid w:val="0"/>
              <w:spacing w:line="320" w:lineRule="exact"/>
              <w:ind w:left="0"/>
              <w:jc w:val="center"/>
              <w:rPr>
                <w:rFonts w:eastAsia="標楷體" w:cs="TH Sarabun New"/>
                <w:color w:val="000000" w:themeColor="text1"/>
                <w:szCs w:val="3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7"/>
              <w:snapToGrid w:val="0"/>
              <w:spacing w:line="320" w:lineRule="exact"/>
              <w:ind w:left="0"/>
              <w:jc w:val="center"/>
              <w:rPr>
                <w:rFonts w:eastAsia="標楷體" w:cs="TH Sarabun New"/>
                <w:color w:val="000000" w:themeColor="text1"/>
                <w:szCs w:val="32"/>
              </w:rPr>
            </w:pPr>
          </w:p>
        </w:tc>
        <w:tc>
          <w:tcPr>
            <w:tcW w:w="1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7"/>
              <w:snapToGrid w:val="0"/>
              <w:spacing w:line="320" w:lineRule="exact"/>
              <w:ind w:left="0"/>
              <w:jc w:val="center"/>
              <w:rPr>
                <w:rFonts w:eastAsia="標楷體" w:cs="TH Sarabun New"/>
                <w:color w:val="000000" w:themeColor="text1"/>
                <w:szCs w:val="32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7"/>
              <w:snapToGrid w:val="0"/>
              <w:spacing w:line="320" w:lineRule="exact"/>
              <w:ind w:left="0" w:right="157"/>
              <w:jc w:val="right"/>
              <w:rPr>
                <w:rFonts w:eastAsia="標楷體" w:cs="TH Sarabun New"/>
                <w:color w:val="000000" w:themeColor="text1"/>
                <w:szCs w:val="32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A512A0">
            <w:pPr>
              <w:pStyle w:val="a7"/>
              <w:snapToGrid w:val="0"/>
              <w:spacing w:line="320" w:lineRule="exact"/>
              <w:ind w:left="0" w:right="157"/>
              <w:jc w:val="right"/>
              <w:rPr>
                <w:rFonts w:eastAsia="標楷體" w:cs="TH Sarabun New"/>
                <w:color w:val="000000" w:themeColor="text1"/>
                <w:szCs w:val="32"/>
              </w:rPr>
            </w:pPr>
          </w:p>
        </w:tc>
      </w:tr>
      <w:tr w:rsidR="006C4942" w:rsidRPr="006C4942">
        <w:trPr>
          <w:cantSplit/>
          <w:trHeight w:val="2835"/>
        </w:trPr>
        <w:tc>
          <w:tcPr>
            <w:tcW w:w="10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文鼎中楷, 'Malgun Gothic Semilight'" w:hAnsi="文鼎中楷, 'Malgun Gothic Semilight'" w:cs="文鼎中楷, 'Malgun Gothic Semilight'"/>
                <w:color w:val="000000" w:themeColor="text1"/>
                <w:szCs w:val="32"/>
              </w:rPr>
              <w:lastRenderedPageBreak/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本申請案無委任私立就業服務機構辦理或</w:t>
            </w:r>
          </w:p>
          <w:p w:rsidR="00A512A0" w:rsidRPr="006C4942" w:rsidRDefault="00880CAF">
            <w:pPr>
              <w:pStyle w:val="11"/>
              <w:spacing w:after="0" w:line="320" w:lineRule="exact"/>
              <w:ind w:left="298" w:firstLine="0"/>
              <w:rPr>
                <w:color w:val="000000" w:themeColor="text1"/>
              </w:rPr>
            </w:pPr>
            <w:r w:rsidRPr="006C4942">
              <w:rPr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ไม่ได้มอบหมายให้บริษัทจัดหางานเป็นผู้ดำเนินการ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文鼎中楷, 'Malgun Gothic Semilight'" w:hAnsi="文鼎中楷, 'Malgun Gothic Semilight'" w:cs="文鼎中楷, 'Malgun Gothic Semilight'"/>
                <w:color w:val="000000" w:themeColor="text1"/>
                <w:szCs w:val="32"/>
              </w:rPr>
              <w:t>□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本申請案係委任私立就業服務機構辦理（請擇一勾選），並聲明本申請案所填寫資料及檢附文件等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ind w:firstLine="240"/>
              <w:rPr>
                <w:rFonts w:ascii="標楷體" w:eastAsia="標楷體" w:hAnsi="標楷體" w:cs="TH Sarabun New"/>
                <w:color w:val="000000" w:themeColor="text1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均屬實，如有虛偽，願負法律上之一切責任。</w:t>
            </w:r>
          </w:p>
          <w:p w:rsidR="00A512A0" w:rsidRPr="006C4942" w:rsidRDefault="00880CAF">
            <w:pPr>
              <w:pStyle w:val="11"/>
              <w:spacing w:after="0" w:line="320" w:lineRule="exact"/>
              <w:ind w:left="298" w:firstLine="0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มอบหมายให้บริษัทจัดหางาน</w:t>
            </w:r>
            <w:r w:rsidRPr="006C4942">
              <w:rPr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ดำเนินการ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  <w:t>（</w:t>
            </w: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โปรด</w:t>
            </w:r>
            <w:r w:rsidRPr="006C4942">
              <w:rPr>
                <w:rStyle w:val="shorttext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เลือกข้อใดข้อเหนึ่ง</w:t>
            </w:r>
            <w:r w:rsidRPr="006C4942">
              <w:rPr>
                <w:rFonts w:ascii="新細明體, PMingLiU" w:eastAsia="新細明體, PMingLiU" w:hAnsi="新細明體, PMingLiU" w:cs="新細明體, PMingLiU"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6C4942">
              <w:rPr>
                <w:rStyle w:val="hps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และขอให้</w:t>
            </w:r>
            <w:r w:rsidRPr="006C4942">
              <w:rPr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ยืนยันเอกสารประกอบคำร้อง</w:t>
            </w:r>
          </w:p>
          <w:p w:rsidR="00A512A0" w:rsidRPr="006C4942" w:rsidRDefault="00880CAF">
            <w:pPr>
              <w:pStyle w:val="11"/>
              <w:spacing w:after="0" w:line="320" w:lineRule="exact"/>
              <w:ind w:left="298" w:firstLine="0"/>
              <w:rPr>
                <w:color w:val="000000" w:themeColor="text1"/>
              </w:rPr>
            </w:pPr>
            <w:r w:rsidRPr="006C4942">
              <w:rPr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และการกรอกข้อมูลทั้งหมดเป็นความจริง</w:t>
            </w:r>
            <w:r w:rsidRPr="006C4942">
              <w:rPr>
                <w:rFonts w:ascii="Arial" w:eastAsia="Arial" w:hAnsi="Arial" w:cs="Arial"/>
                <w:color w:val="000000" w:themeColor="text1"/>
                <w:szCs w:val="32"/>
                <w:cs/>
                <w:lang w:bidi="th-TH"/>
              </w:rPr>
              <w:t xml:space="preserve">  </w:t>
            </w:r>
            <w:r w:rsidRPr="006C4942">
              <w:rPr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หากเป็นข้อมูลเท็จ</w:t>
            </w:r>
            <w:r w:rsidRPr="006C4942">
              <w:rPr>
                <w:rFonts w:ascii="Arial" w:eastAsia="Arial" w:hAnsi="Arial" w:cs="Arial"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6C4942">
              <w:rPr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ต้องรับผิดชอบทางกฎหมาย</w:t>
            </w:r>
          </w:p>
          <w:p w:rsidR="00A512A0" w:rsidRPr="006C4942" w:rsidRDefault="00880CAF">
            <w:pPr>
              <w:pStyle w:val="a7"/>
              <w:tabs>
                <w:tab w:val="clear" w:pos="4143"/>
                <w:tab w:val="left" w:pos="4363"/>
              </w:tabs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 xml:space="preserve">申請人：　　　　　　　　　　　　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lang w:bidi="th-TH"/>
              </w:rPr>
              <w:t xml:space="preserve">   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（單位圖記）</w:t>
            </w:r>
          </w:p>
          <w:p w:rsidR="00A512A0" w:rsidRPr="006C4942" w:rsidRDefault="00880CAF">
            <w:pPr>
              <w:pStyle w:val="a7"/>
              <w:tabs>
                <w:tab w:val="clear" w:pos="4143"/>
                <w:tab w:val="left" w:pos="4282"/>
                <w:tab w:val="left" w:pos="4438"/>
              </w:tabs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วันที่ยื่นคำร้อง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>：</w:t>
            </w:r>
            <w:r w:rsidRPr="006C4942">
              <w:rPr>
                <w:rFonts w:eastAsia="Times New Roman"/>
                <w:color w:val="000000" w:themeColor="text1"/>
                <w:sz w:val="28"/>
                <w:szCs w:val="32"/>
              </w:rPr>
              <w:t xml:space="preserve">                    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>（</w:t>
            </w: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ประทับตราสำคัญของหน่วยงาน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>）</w:t>
            </w:r>
          </w:p>
          <w:p w:rsidR="00A512A0" w:rsidRPr="006C4942" w:rsidRDefault="00880CAF">
            <w:pPr>
              <w:pStyle w:val="a8"/>
              <w:snapToGrid w:val="0"/>
              <w:spacing w:line="320" w:lineRule="exact"/>
              <w:rPr>
                <w:rFonts w:ascii="標楷體" w:eastAsia="標楷體" w:hAnsi="標楷體" w:cs="TH Sarabun New"/>
                <w:color w:val="000000" w:themeColor="text1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通訊地址：</w:t>
            </w:r>
          </w:p>
          <w:p w:rsidR="00A512A0" w:rsidRPr="006C4942" w:rsidRDefault="00880CAF">
            <w:pPr>
              <w:pStyle w:val="a8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ที่อยู่ติดต่อ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>：</w:t>
            </w:r>
          </w:p>
          <w:p w:rsidR="00A512A0" w:rsidRPr="006C4942" w:rsidRDefault="00880CAF">
            <w:pPr>
              <w:pStyle w:val="a7"/>
              <w:tabs>
                <w:tab w:val="clear" w:pos="4143"/>
                <w:tab w:val="left" w:pos="4363"/>
              </w:tabs>
              <w:snapToGrid w:val="0"/>
              <w:spacing w:line="320" w:lineRule="exact"/>
              <w:rPr>
                <w:rFonts w:ascii="標楷體" w:eastAsia="標楷體" w:hAnsi="標楷體" w:cs="TH Sarabun New"/>
                <w:color w:val="000000" w:themeColor="text1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聯絡人：　　　　　　　　　　 　　　（簽章）                聯絡電話：(　)</w:t>
            </w:r>
          </w:p>
          <w:p w:rsidR="00A512A0" w:rsidRPr="006C4942" w:rsidRDefault="00880CAF">
            <w:pPr>
              <w:pStyle w:val="a8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ผู้ติดต่อ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>：</w:t>
            </w:r>
            <w:r w:rsidRPr="006C4942">
              <w:rPr>
                <w:color w:val="000000" w:themeColor="text1"/>
                <w:sz w:val="28"/>
                <w:szCs w:val="32"/>
              </w:rPr>
              <w:t xml:space="preserve">                         </w:t>
            </w:r>
            <w:r w:rsidRPr="006C4942">
              <w:rPr>
                <w:rFonts w:eastAsia="新細明體, PMingLiU" w:cs="TH Sarabun New"/>
                <w:color w:val="000000" w:themeColor="text1"/>
                <w:sz w:val="28"/>
                <w:szCs w:val="32"/>
                <w:lang w:bidi="th-TH"/>
              </w:rPr>
              <w:t>(</w:t>
            </w: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ลงชื่อ)</w:t>
            </w:r>
            <w:r w:rsidRPr="006C4942">
              <w:rPr>
                <w:rFonts w:eastAsia="新細明體, PMingLiU" w:cs="TH Sarabun New"/>
                <w:color w:val="000000" w:themeColor="text1"/>
                <w:sz w:val="28"/>
                <w:szCs w:val="32"/>
                <w:cs/>
                <w:lang w:bidi="th-TH"/>
              </w:rPr>
              <w:t xml:space="preserve">                 </w:t>
            </w: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โทรศัพท์ติดต่อ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>：</w:t>
            </w:r>
          </w:p>
        </w:tc>
      </w:tr>
      <w:tr w:rsidR="006C4942" w:rsidRPr="006C4942">
        <w:trPr>
          <w:cantSplit/>
          <w:trHeight w:val="3209"/>
        </w:trPr>
        <w:tc>
          <w:tcPr>
            <w:tcW w:w="109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 xml:space="preserve">受委任私立就業服務機構名稱：　　　　　　　　　　　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lang w:bidi="th-TH"/>
              </w:rPr>
              <w:t xml:space="preserve">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（單位圖記）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ชื่อบริษัทจัดหางาน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  <w:t xml:space="preserve">：　　　　　　　　　　　　　　　　　 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  <w:lang w:bidi="th-TH"/>
              </w:rPr>
              <w:t xml:space="preserve">     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  <w:t>（</w:t>
            </w: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ประทับตราสำคัญบริษัท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  <w:t>）</w:t>
            </w:r>
          </w:p>
          <w:p w:rsidR="00A512A0" w:rsidRPr="006C4942" w:rsidRDefault="00880CAF">
            <w:pPr>
              <w:pStyle w:val="a7"/>
              <w:tabs>
                <w:tab w:val="left" w:pos="4453"/>
              </w:tabs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許可證字號：                       負責人：               （簽章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lang w:bidi="th-TH"/>
              </w:rPr>
              <w:t>）</w:t>
            </w:r>
          </w:p>
          <w:p w:rsidR="00A512A0" w:rsidRPr="006C4942" w:rsidRDefault="00880CAF">
            <w:pPr>
              <w:pStyle w:val="a7"/>
              <w:tabs>
                <w:tab w:val="clear" w:pos="7503"/>
              </w:tabs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Style w:val="shorttext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เลขที่ใบอ</w:t>
            </w:r>
            <w:r w:rsidRPr="006C4942">
              <w:rPr>
                <w:rStyle w:val="hps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นุญาตประกอบการ</w:t>
            </w:r>
            <w:r w:rsidRPr="006C4942">
              <w:rPr>
                <w:rStyle w:val="hps"/>
                <w:rFonts w:ascii="Arial" w:eastAsia="Arial" w:hAnsi="Arial" w:cs="Arial"/>
                <w:color w:val="000000" w:themeColor="text1"/>
                <w:szCs w:val="32"/>
                <w:cs/>
                <w:lang w:bidi="th-TH"/>
              </w:rPr>
              <w:t xml:space="preserve"> </w:t>
            </w:r>
            <w:r w:rsidRPr="006C4942">
              <w:rPr>
                <w:rStyle w:val="hps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: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  <w:cs/>
                <w:lang w:bidi="th-TH"/>
              </w:rPr>
              <w:t xml:space="preserve">              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pacing w:val="-20"/>
                <w:szCs w:val="32"/>
                <w:cs/>
                <w:lang w:bidi="th-TH"/>
              </w:rPr>
              <w:t xml:space="preserve"> </w:t>
            </w: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ผู้รับผิดชอบ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  <w:t xml:space="preserve">：           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  <w:lang w:bidi="th-TH"/>
              </w:rPr>
              <w:t xml:space="preserve">     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  <w:t xml:space="preserve"> 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  <w:lang w:bidi="th-TH"/>
              </w:rPr>
              <w:t>(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  <w:cs/>
                <w:lang w:bidi="th-TH"/>
              </w:rPr>
              <w:t>ลงชื่อ</w:t>
            </w: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)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rFonts w:ascii="標楷體" w:eastAsia="標楷體" w:hAnsi="標楷體" w:cs="TH Sarabun New"/>
                <w:color w:val="000000" w:themeColor="text1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通訊地址：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ที่อยู่ติดต่อ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  <w:t>：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專業人員：　　　　　　　　　　　　（簽名）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Style w:val="hps"/>
                <w:rFonts w:ascii="Arial" w:hAnsi="Arial" w:cs="TH Sarabun New"/>
                <w:color w:val="000000" w:themeColor="text1"/>
                <w:szCs w:val="32"/>
                <w:cs/>
                <w:lang w:bidi="th-TH"/>
              </w:rPr>
              <w:t>ผู้เชี่ยวชาญด้านแรงงานของบริษัท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</w:rPr>
              <w:t xml:space="preserve">：　　　　　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Cs w:val="32"/>
                <w:lang w:bidi="th-TH"/>
              </w:rPr>
              <w:t>(</w:t>
            </w:r>
            <w:r w:rsidRPr="006C4942">
              <w:rPr>
                <w:rFonts w:cs="TH Sarabun New"/>
                <w:color w:val="000000" w:themeColor="text1"/>
                <w:szCs w:val="32"/>
                <w:cs/>
                <w:lang w:bidi="th-TH"/>
              </w:rPr>
              <w:t>ลงชื่อ)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 xml:space="preserve">聯絡人：　　　　　　　　　　　　 　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  <w:lang w:bidi="th-TH"/>
              </w:rPr>
              <w:t xml:space="preserve">  </w:t>
            </w:r>
            <w:r w:rsidRPr="006C4942">
              <w:rPr>
                <w:rFonts w:ascii="標楷體" w:eastAsia="標楷體" w:hAnsi="標楷體" w:cs="TH Sarabun New"/>
                <w:color w:val="000000" w:themeColor="text1"/>
                <w:szCs w:val="32"/>
              </w:rPr>
              <w:t>聯絡電話：(　)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ผู้ติดต่อ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 xml:space="preserve">：　　　　　　　　　　　　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  <w:lang w:bidi="th-TH"/>
              </w:rPr>
              <w:t xml:space="preserve">  </w:t>
            </w: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โทรศัพท์ติดต่อ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>：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  <w:lang w:bidi="th-TH"/>
              </w:rPr>
              <w:t xml:space="preserve">   </w:t>
            </w:r>
          </w:p>
        </w:tc>
      </w:tr>
    </w:tbl>
    <w:p w:rsidR="00A512A0" w:rsidRPr="006C4942" w:rsidRDefault="00880CAF">
      <w:pPr>
        <w:pStyle w:val="ad"/>
        <w:snapToGrid w:val="0"/>
        <w:spacing w:before="0" w:after="0" w:line="320" w:lineRule="exact"/>
        <w:rPr>
          <w:rFonts w:ascii="標楷體" w:eastAsia="標楷體" w:hAnsi="標楷體" w:cs="TH Sarabun New"/>
          <w:color w:val="000000" w:themeColor="text1"/>
          <w:kern w:val="3"/>
          <w:szCs w:val="32"/>
        </w:rPr>
      </w:pPr>
      <w:r w:rsidRPr="006C4942">
        <w:rPr>
          <w:rFonts w:ascii="標楷體" w:eastAsia="標楷體" w:hAnsi="標楷體" w:cs="TH Sarabun New"/>
          <w:color w:val="000000" w:themeColor="text1"/>
          <w:kern w:val="3"/>
          <w:szCs w:val="32"/>
        </w:rPr>
        <w:t>（以下虛線範圍為公立就業服務機構收文專用區）</w:t>
      </w:r>
    </w:p>
    <w:p w:rsidR="00A512A0" w:rsidRPr="006C4942" w:rsidRDefault="00880CAF">
      <w:pPr>
        <w:pStyle w:val="ad"/>
        <w:snapToGrid w:val="0"/>
        <w:spacing w:before="0" w:after="0" w:line="320" w:lineRule="exact"/>
        <w:textAlignment w:val="auto"/>
        <w:rPr>
          <w:color w:val="000000" w:themeColor="text1"/>
        </w:rPr>
      </w:pPr>
      <w:r w:rsidRPr="006C4942">
        <w:rPr>
          <w:rFonts w:ascii="標楷體" w:eastAsia="新細明體, PMingLiU" w:hAnsi="標楷體" w:cs="TH Sarabun New"/>
          <w:color w:val="000000" w:themeColor="text1"/>
          <w:kern w:val="3"/>
          <w:szCs w:val="32"/>
        </w:rPr>
        <w:t>（</w:t>
      </w:r>
      <w:r w:rsidRPr="006C4942">
        <w:rPr>
          <w:rFonts w:ascii="標楷體" w:eastAsia="新細明體, PMingLiU" w:hAnsi="標楷體" w:cs="TH Sarabun New"/>
          <w:color w:val="000000" w:themeColor="text1"/>
          <w:kern w:val="3"/>
          <w:szCs w:val="32"/>
          <w:cs/>
          <w:lang w:bidi="th-TH"/>
        </w:rPr>
        <w:t>บริเวณเส้นประด้านล่างเป็นพื้นที่สำหรับศูนย์จัดหางานของรัฐโดยเฉพาะ</w:t>
      </w:r>
      <w:r w:rsidRPr="006C4942">
        <w:rPr>
          <w:rFonts w:ascii="標楷體" w:eastAsia="新細明體, PMingLiU" w:hAnsi="標楷體" w:cs="TH Sarabun New"/>
          <w:color w:val="000000" w:themeColor="text1"/>
          <w:kern w:val="3"/>
          <w:szCs w:val="32"/>
        </w:rPr>
        <w:t>）</w:t>
      </w:r>
    </w:p>
    <w:tbl>
      <w:tblPr>
        <w:tblW w:w="109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42"/>
        <w:gridCol w:w="6531"/>
      </w:tblGrid>
      <w:tr w:rsidR="006C4942" w:rsidRPr="006C4942">
        <w:trPr>
          <w:cantSplit/>
          <w:trHeight w:val="1128"/>
        </w:trPr>
        <w:tc>
          <w:tcPr>
            <w:tcW w:w="4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rFonts w:ascii="標楷體" w:eastAsia="標楷體" w:hAnsi="標楷體" w:cs="TH Sarabun New"/>
                <w:color w:val="000000" w:themeColor="text1"/>
                <w:sz w:val="28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 w:val="28"/>
                <w:szCs w:val="32"/>
              </w:rPr>
              <w:t>收文章：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ประทับตรารับเอกสาร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>：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12A0" w:rsidRPr="006C4942" w:rsidRDefault="00A512A0">
            <w:pPr>
              <w:pStyle w:val="a7"/>
              <w:snapToGrid w:val="0"/>
              <w:spacing w:line="320" w:lineRule="exact"/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</w:pPr>
          </w:p>
        </w:tc>
        <w:tc>
          <w:tcPr>
            <w:tcW w:w="65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rFonts w:ascii="標楷體" w:eastAsia="標楷體" w:hAnsi="標楷體" w:cs="TH Sarabun New"/>
                <w:color w:val="000000" w:themeColor="text1"/>
                <w:sz w:val="28"/>
                <w:szCs w:val="32"/>
              </w:rPr>
            </w:pPr>
            <w:r w:rsidRPr="006C4942">
              <w:rPr>
                <w:rFonts w:ascii="標楷體" w:eastAsia="標楷體" w:hAnsi="標楷體" w:cs="TH Sarabun New"/>
                <w:color w:val="000000" w:themeColor="text1"/>
                <w:sz w:val="28"/>
                <w:szCs w:val="32"/>
              </w:rPr>
              <w:t>收文號：</w:t>
            </w:r>
          </w:p>
          <w:p w:rsidR="00A512A0" w:rsidRPr="006C4942" w:rsidRDefault="00880CAF">
            <w:pPr>
              <w:pStyle w:val="a7"/>
              <w:snapToGrid w:val="0"/>
              <w:spacing w:line="320" w:lineRule="exact"/>
              <w:rPr>
                <w:color w:val="000000" w:themeColor="text1"/>
              </w:rPr>
            </w:pPr>
            <w:r w:rsidRPr="006C4942">
              <w:rPr>
                <w:rFonts w:cs="TH Sarabun New"/>
                <w:color w:val="000000" w:themeColor="text1"/>
                <w:sz w:val="28"/>
                <w:szCs w:val="32"/>
                <w:cs/>
                <w:lang w:bidi="th-TH"/>
              </w:rPr>
              <w:t>หมายเลขรับเอกสาร</w:t>
            </w:r>
            <w:r w:rsidRPr="006C4942">
              <w:rPr>
                <w:rFonts w:ascii="新細明體, PMingLiU" w:eastAsia="新細明體, PMingLiU" w:hAnsi="新細明體, PMingLiU" w:cs="TH Sarabun New"/>
                <w:color w:val="000000" w:themeColor="text1"/>
                <w:sz w:val="28"/>
                <w:szCs w:val="32"/>
              </w:rPr>
              <w:t>：</w:t>
            </w:r>
          </w:p>
        </w:tc>
      </w:tr>
    </w:tbl>
    <w:p w:rsidR="00A512A0" w:rsidRPr="006C4942" w:rsidRDefault="00880CAF">
      <w:pPr>
        <w:pStyle w:val="Standard"/>
        <w:snapToGrid w:val="0"/>
        <w:spacing w:line="320" w:lineRule="exact"/>
        <w:ind w:right="1531"/>
        <w:jc w:val="both"/>
        <w:rPr>
          <w:color w:val="000000" w:themeColor="text1"/>
        </w:rPr>
      </w:pPr>
      <w:r w:rsidRPr="006C4942">
        <w:rPr>
          <w:rFonts w:ascii="新細明體, PMingLiU" w:hAnsi="新細明體, PMingLiU" w:cs="TH Sarabun New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5673239</wp:posOffset>
                </wp:positionH>
                <wp:positionV relativeFrom="paragraph">
                  <wp:posOffset>25923</wp:posOffset>
                </wp:positionV>
                <wp:extent cx="1104266" cy="317497"/>
                <wp:effectExtent l="0" t="0" r="0" b="6353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6" cy="317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512A0" w:rsidRDefault="00A512A0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446.7pt;margin-top:2.05pt;width:86.95pt;height:2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" filled="f" stroked="f">
                <v:textbox inset="2.56006mm,1.2901mm,2.56006mm,1.2901mm">
                  <w:txbxContent>
                    <w:p w:rsidR="00A512A0" w:rsidRDefault="00A512A0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4942">
        <w:rPr>
          <w:rFonts w:ascii="新細明體, PMingLiU" w:hAnsi="新細明體, PMingLiU" w:cs="TH Sarabun New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-203042</wp:posOffset>
                </wp:positionH>
                <wp:positionV relativeFrom="paragraph">
                  <wp:posOffset>50758</wp:posOffset>
                </wp:positionV>
                <wp:extent cx="1041401" cy="156847"/>
                <wp:effectExtent l="0" t="0" r="6349" b="14603"/>
                <wp:wrapNone/>
                <wp:docPr id="2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1" cy="156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512A0" w:rsidRDefault="00880CAF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AF-T10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2" o:spid="_x0000_s1027" type="#_x0000_t202" style="position:absolute;left:0;text-align:left;margin-left:-16pt;margin-top:4pt;width:82pt;height:12.3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" filled="f" stroked="f">
                <v:textbox inset="0,0,0,0">
                  <w:txbxContent>
                    <w:p w:rsidR="00A512A0" w:rsidRDefault="00880CAF">
                      <w:pPr>
                        <w:pStyle w:val="Standard"/>
                        <w:snapToGrid w:val="0"/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AF-T10</w:t>
                      </w:r>
                    </w:p>
                  </w:txbxContent>
                </v:textbox>
              </v:shape>
            </w:pict>
          </mc:Fallback>
        </mc:AlternateContent>
      </w:r>
    </w:p>
    <w:p w:rsidR="00A512A0" w:rsidRPr="006C4942" w:rsidRDefault="00880CAF">
      <w:pPr>
        <w:pStyle w:val="a7"/>
        <w:snapToGrid w:val="0"/>
        <w:spacing w:line="320" w:lineRule="exact"/>
        <w:rPr>
          <w:rFonts w:ascii="標楷體" w:eastAsia="標楷體" w:hAnsi="標楷體" w:cs="TH Sarabun New"/>
          <w:color w:val="000000" w:themeColor="text1"/>
          <w:szCs w:val="32"/>
        </w:rPr>
      </w:pPr>
      <w:r w:rsidRPr="006C4942">
        <w:rPr>
          <w:rFonts w:ascii="標楷體" w:eastAsia="標楷體" w:hAnsi="標楷體" w:cs="TH Sarabun New"/>
          <w:color w:val="000000" w:themeColor="text1"/>
          <w:szCs w:val="32"/>
        </w:rPr>
        <w:t>應檢附文件：</w:t>
      </w:r>
    </w:p>
    <w:p w:rsidR="00A512A0" w:rsidRPr="006C4942" w:rsidRDefault="00880CAF">
      <w:pPr>
        <w:pStyle w:val="a7"/>
        <w:snapToGrid w:val="0"/>
        <w:spacing w:line="320" w:lineRule="exact"/>
        <w:rPr>
          <w:color w:val="000000" w:themeColor="text1"/>
        </w:rPr>
      </w:pPr>
      <w:r w:rsidRPr="006C4942">
        <w:rPr>
          <w:rStyle w:val="hps"/>
          <w:rFonts w:ascii="Arial" w:hAnsi="Arial" w:cs="TH Sarabun New"/>
          <w:color w:val="000000" w:themeColor="text1"/>
          <w:szCs w:val="32"/>
          <w:cs/>
          <w:lang w:bidi="th-TH"/>
        </w:rPr>
        <w:t>เอกสารที่แนบ</w:t>
      </w:r>
      <w:r w:rsidRPr="006C4942">
        <w:rPr>
          <w:rStyle w:val="shorttext"/>
          <w:rFonts w:ascii="Arial" w:hAnsi="Arial" w:cs="TH Sarabun New"/>
          <w:color w:val="000000" w:themeColor="text1"/>
          <w:szCs w:val="32"/>
          <w:cs/>
          <w:lang w:bidi="th-TH"/>
        </w:rPr>
        <w:t>ประกอบคำร้อง</w:t>
      </w:r>
      <w:r w:rsidRPr="006C4942">
        <w:rPr>
          <w:rFonts w:ascii="新細明體, PMingLiU" w:eastAsia="新細明體, PMingLiU" w:hAnsi="新細明體, PMingLiU" w:cs="TH Sarabun New"/>
          <w:color w:val="000000" w:themeColor="text1"/>
          <w:szCs w:val="32"/>
        </w:rPr>
        <w:t>：</w:t>
      </w:r>
    </w:p>
    <w:p w:rsidR="00A512A0" w:rsidRPr="006C4942" w:rsidRDefault="00880CAF">
      <w:pPr>
        <w:pStyle w:val="11"/>
        <w:spacing w:after="0" w:line="320" w:lineRule="exact"/>
        <w:rPr>
          <w:color w:val="000000" w:themeColor="text1"/>
        </w:rPr>
      </w:pPr>
      <w:r w:rsidRPr="006C4942">
        <w:rPr>
          <w:rFonts w:ascii="新細明體, PMingLiU" w:eastAsia="新細明體, PMingLiU" w:hAnsi="新細明體, PMingLiU" w:cs="新細明體, PMingLiU"/>
          <w:color w:val="000000" w:themeColor="text1"/>
          <w:szCs w:val="32"/>
        </w:rPr>
        <w:t>□</w:t>
      </w:r>
      <w:r w:rsidRPr="006C4942">
        <w:rPr>
          <w:rFonts w:eastAsia="標楷體" w:cs="TH Sarabun New"/>
          <w:color w:val="000000" w:themeColor="text1"/>
          <w:szCs w:val="32"/>
        </w:rPr>
        <w:t>1.</w:t>
      </w:r>
      <w:r w:rsidRPr="006C4942">
        <w:rPr>
          <w:rFonts w:ascii="標楷體" w:eastAsia="標楷體" w:hAnsi="標楷體" w:cs="TH Sarabun New"/>
          <w:color w:val="000000" w:themeColor="text1"/>
          <w:szCs w:val="32"/>
        </w:rPr>
        <w:t>申請書。</w:t>
      </w:r>
    </w:p>
    <w:p w:rsidR="00A512A0" w:rsidRPr="006C4942" w:rsidRDefault="00880CAF">
      <w:pPr>
        <w:pStyle w:val="11"/>
        <w:spacing w:after="0" w:line="320" w:lineRule="exact"/>
        <w:ind w:left="480" w:firstLine="0"/>
        <w:rPr>
          <w:color w:val="000000" w:themeColor="text1"/>
        </w:rPr>
      </w:pPr>
      <w:r w:rsidRPr="006C4942">
        <w:rPr>
          <w:rStyle w:val="hps"/>
          <w:rFonts w:ascii="Arial" w:hAnsi="Arial" w:cs="TH Sarabun New"/>
          <w:color w:val="000000" w:themeColor="text1"/>
          <w:szCs w:val="32"/>
          <w:cs/>
          <w:lang w:bidi="th-TH"/>
        </w:rPr>
        <w:t>แบบคำร้อง</w:t>
      </w:r>
      <w:r w:rsidRPr="006C4942">
        <w:rPr>
          <w:rFonts w:ascii="新細明體, PMingLiU" w:eastAsia="新細明體, PMingLiU" w:hAnsi="新細明體, PMingLiU" w:cs="TH Sarabun New"/>
          <w:color w:val="000000" w:themeColor="text1"/>
          <w:szCs w:val="32"/>
        </w:rPr>
        <w:t>。</w:t>
      </w:r>
      <w:bookmarkStart w:id="0" w:name="_GoBack"/>
      <w:bookmarkEnd w:id="0"/>
    </w:p>
    <w:p w:rsidR="00A512A0" w:rsidRPr="006C4942" w:rsidRDefault="00880CAF">
      <w:pPr>
        <w:pStyle w:val="11"/>
        <w:spacing w:after="0" w:line="320" w:lineRule="exact"/>
        <w:rPr>
          <w:color w:val="000000" w:themeColor="text1"/>
        </w:rPr>
      </w:pPr>
      <w:r w:rsidRPr="006C4942">
        <w:rPr>
          <w:rFonts w:ascii="新細明體, PMingLiU" w:eastAsia="新細明體, PMingLiU" w:hAnsi="新細明體, PMingLiU" w:cs="新細明體, PMingLiU"/>
          <w:color w:val="000000" w:themeColor="text1"/>
          <w:szCs w:val="32"/>
        </w:rPr>
        <w:t>□</w:t>
      </w:r>
      <w:r w:rsidRPr="006C4942">
        <w:rPr>
          <w:rFonts w:eastAsia="標楷體" w:cs="TH Sarabun New"/>
          <w:color w:val="000000" w:themeColor="text1"/>
          <w:szCs w:val="32"/>
        </w:rPr>
        <w:t>2.</w:t>
      </w:r>
      <w:r w:rsidRPr="006C4942">
        <w:rPr>
          <w:rFonts w:ascii="標楷體" w:eastAsia="標楷體" w:hAnsi="標楷體" w:cs="TH Sarabun New"/>
          <w:color w:val="000000" w:themeColor="text1"/>
          <w:szCs w:val="32"/>
        </w:rPr>
        <w:t>中央主管機關核准外國人轉換雇主或廢止原雇主之聘僱許可，並限期外國人轉換雇主或工作之證明文件。</w:t>
      </w:r>
    </w:p>
    <w:p w:rsidR="00A512A0" w:rsidRPr="006C4942" w:rsidRDefault="00880CAF">
      <w:pPr>
        <w:pStyle w:val="11"/>
        <w:spacing w:after="0" w:line="320" w:lineRule="exact"/>
        <w:ind w:left="482" w:firstLine="0"/>
        <w:rPr>
          <w:color w:val="000000" w:themeColor="text1"/>
        </w:rPr>
      </w:pPr>
      <w:r w:rsidRPr="006C4942">
        <w:rPr>
          <w:rStyle w:val="hps"/>
          <w:rFonts w:ascii="Arial" w:hAnsi="Arial" w:cs="TH Sarabun New"/>
          <w:color w:val="000000" w:themeColor="text1"/>
          <w:szCs w:val="32"/>
          <w:cs/>
          <w:lang w:bidi="th-TH"/>
        </w:rPr>
        <w:t>ใบอนุญาตให้แรงงานต่างชาติเปลี่ยนนายจ้างหรือหนังสือเพิกถอนใบอนุญาตทำงานของนายจ้าง</w:t>
      </w:r>
      <w:r w:rsidRPr="006C4942">
        <w:rPr>
          <w:rStyle w:val="hps"/>
          <w:rFonts w:cs="TH Sarabun New"/>
          <w:color w:val="000000" w:themeColor="text1"/>
          <w:szCs w:val="32"/>
          <w:cs/>
          <w:lang w:bidi="th-TH"/>
        </w:rPr>
        <w:t>เดิม</w:t>
      </w:r>
      <w:r w:rsidRPr="006C4942">
        <w:rPr>
          <w:rStyle w:val="hps"/>
          <w:rFonts w:eastAsia="Times New Roman"/>
          <w:color w:val="000000" w:themeColor="text1"/>
          <w:szCs w:val="32"/>
          <w:cs/>
          <w:lang w:bidi="th-TH"/>
        </w:rPr>
        <w:t xml:space="preserve"> </w:t>
      </w:r>
      <w:r w:rsidRPr="006C4942">
        <w:rPr>
          <w:rStyle w:val="hps"/>
          <w:rFonts w:cs="TH Sarabun New"/>
          <w:color w:val="000000" w:themeColor="text1"/>
          <w:szCs w:val="32"/>
          <w:cs/>
          <w:lang w:bidi="th-TH"/>
        </w:rPr>
        <w:t>ซึ่งกำหนดให้ย้ายนายจ้างหรือเปลี่ยนงานภายในเวลากำหนด</w:t>
      </w:r>
    </w:p>
    <w:p w:rsidR="00A512A0" w:rsidRPr="006C4942" w:rsidRDefault="00880CAF">
      <w:pPr>
        <w:pStyle w:val="11"/>
        <w:spacing w:after="0" w:line="320" w:lineRule="exact"/>
        <w:rPr>
          <w:color w:val="000000" w:themeColor="text1"/>
        </w:rPr>
      </w:pPr>
      <w:r w:rsidRPr="006C4942">
        <w:rPr>
          <w:rFonts w:ascii="新細明體, PMingLiU" w:eastAsia="新細明體, PMingLiU" w:hAnsi="新細明體, PMingLiU" w:cs="新細明體, PMingLiU"/>
          <w:color w:val="000000" w:themeColor="text1"/>
          <w:szCs w:val="32"/>
        </w:rPr>
        <w:t>□</w:t>
      </w:r>
      <w:r w:rsidRPr="006C4942">
        <w:rPr>
          <w:rFonts w:eastAsia="標楷體" w:cs="TH Sarabun New"/>
          <w:color w:val="000000" w:themeColor="text1"/>
          <w:szCs w:val="32"/>
        </w:rPr>
        <w:t>3.</w:t>
      </w:r>
      <w:r w:rsidRPr="006C4942">
        <w:rPr>
          <w:rFonts w:ascii="標楷體" w:eastAsia="標楷體" w:hAnsi="標楷體" w:cs="TH Sarabun New"/>
          <w:color w:val="000000" w:themeColor="text1"/>
          <w:szCs w:val="32"/>
        </w:rPr>
        <w:t>外國人護照及居留證影本。</w:t>
      </w:r>
    </w:p>
    <w:p w:rsidR="00A512A0" w:rsidRPr="006C4942" w:rsidRDefault="00880CAF">
      <w:pPr>
        <w:pStyle w:val="11"/>
        <w:spacing w:after="0" w:line="320" w:lineRule="exact"/>
        <w:rPr>
          <w:color w:val="000000" w:themeColor="text1"/>
        </w:rPr>
      </w:pPr>
      <w:r w:rsidRPr="006C4942">
        <w:rPr>
          <w:rFonts w:ascii="新細明體, PMingLiU" w:eastAsia="新細明體, PMingLiU" w:hAnsi="新細明體, PMingLiU" w:cs="TH Sarabun New"/>
          <w:color w:val="000000" w:themeColor="text1"/>
          <w:szCs w:val="32"/>
        </w:rPr>
        <w:tab/>
      </w:r>
      <w:r w:rsidRPr="006C4942">
        <w:rPr>
          <w:rFonts w:cs="TH Sarabun New"/>
          <w:color w:val="000000" w:themeColor="text1"/>
          <w:szCs w:val="32"/>
          <w:cs/>
          <w:lang w:bidi="th-TH"/>
        </w:rPr>
        <w:t>สำเนา</w:t>
      </w:r>
      <w:r w:rsidRPr="006C4942">
        <w:rPr>
          <w:rFonts w:ascii="Arial" w:hAnsi="Arial" w:cs="TH Sarabun New"/>
          <w:color w:val="000000" w:themeColor="text1"/>
          <w:szCs w:val="32"/>
          <w:cs/>
          <w:lang w:bidi="th-TH"/>
        </w:rPr>
        <w:t>หนังสือเดินทางและใบถิ่นที่อยู่</w:t>
      </w:r>
      <w:r w:rsidRPr="006C4942">
        <w:rPr>
          <w:rFonts w:ascii="Arial" w:eastAsia="Arial" w:hAnsi="Arial" w:cs="Arial"/>
          <w:color w:val="000000" w:themeColor="text1"/>
          <w:szCs w:val="32"/>
          <w:cs/>
          <w:lang w:bidi="th-TH"/>
        </w:rPr>
        <w:t xml:space="preserve"> </w:t>
      </w:r>
      <w:r w:rsidRPr="006C4942">
        <w:rPr>
          <w:rFonts w:ascii="Arial" w:hAnsi="Arial" w:cs="TH Sarabun New"/>
          <w:color w:val="000000" w:themeColor="text1"/>
          <w:szCs w:val="32"/>
          <w:cs/>
          <w:lang w:bidi="th-TH"/>
        </w:rPr>
        <w:t>(</w:t>
      </w:r>
      <w:r w:rsidRPr="006C4942"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  <w:t>ARC</w:t>
      </w:r>
      <w:r w:rsidRPr="006C4942">
        <w:rPr>
          <w:rFonts w:ascii="Arial" w:hAnsi="Arial" w:cs="TH Sarabun New"/>
          <w:color w:val="000000" w:themeColor="text1"/>
          <w:szCs w:val="32"/>
          <w:lang w:bidi="th-TH"/>
        </w:rPr>
        <w:t xml:space="preserve">) </w:t>
      </w:r>
      <w:r w:rsidRPr="006C4942">
        <w:rPr>
          <w:rFonts w:ascii="Arial" w:hAnsi="Arial" w:cs="TH Sarabun New"/>
          <w:color w:val="000000" w:themeColor="text1"/>
          <w:szCs w:val="32"/>
          <w:cs/>
          <w:lang w:bidi="th-TH"/>
        </w:rPr>
        <w:t>ของแรงงานต่างชาติ</w:t>
      </w:r>
    </w:p>
    <w:p w:rsidR="00A512A0" w:rsidRPr="006C4942" w:rsidRDefault="00880CAF">
      <w:pPr>
        <w:pStyle w:val="11"/>
        <w:spacing w:after="0" w:line="320" w:lineRule="exact"/>
        <w:rPr>
          <w:color w:val="000000" w:themeColor="text1"/>
        </w:rPr>
      </w:pPr>
      <w:r w:rsidRPr="006C4942">
        <w:rPr>
          <w:rFonts w:ascii="文鼎中楷, 'Malgun Gothic Semilight'" w:hAnsi="文鼎中楷, 'Malgun Gothic Semilight'" w:cs="文鼎中楷, 'Malgun Gothic Semilight'"/>
          <w:color w:val="000000" w:themeColor="text1"/>
          <w:szCs w:val="32"/>
        </w:rPr>
        <w:t>□</w:t>
      </w:r>
      <w:r w:rsidRPr="006C4942">
        <w:rPr>
          <w:rFonts w:eastAsia="標楷體" w:cs="TH Sarabun New"/>
          <w:color w:val="000000" w:themeColor="text1"/>
          <w:szCs w:val="32"/>
        </w:rPr>
        <w:t>4.</w:t>
      </w:r>
      <w:r w:rsidRPr="006C4942">
        <w:rPr>
          <w:rFonts w:ascii="標楷體" w:eastAsia="標楷體" w:hAnsi="標楷體" w:cs="TH Sarabun New"/>
          <w:color w:val="000000" w:themeColor="text1"/>
          <w:szCs w:val="32"/>
        </w:rPr>
        <w:t>外國人同意轉換雇主或工作之證明文件。</w:t>
      </w:r>
    </w:p>
    <w:p w:rsidR="00A512A0" w:rsidRPr="006C4942" w:rsidRDefault="00880CAF">
      <w:pPr>
        <w:pStyle w:val="Standard"/>
        <w:snapToGrid w:val="0"/>
        <w:spacing w:line="320" w:lineRule="exact"/>
        <w:ind w:right="1531"/>
        <w:jc w:val="both"/>
        <w:rPr>
          <w:color w:val="000000" w:themeColor="text1"/>
        </w:rPr>
      </w:pPr>
      <w:r w:rsidRPr="006C4942">
        <w:rPr>
          <w:rFonts w:eastAsia="Times New Roman"/>
          <w:color w:val="000000" w:themeColor="text1"/>
          <w:szCs w:val="32"/>
        </w:rPr>
        <w:t xml:space="preserve">   </w:t>
      </w:r>
      <w:r w:rsidRPr="006C4942">
        <w:rPr>
          <w:rFonts w:cs="TH Sarabun New"/>
          <w:color w:val="000000" w:themeColor="text1"/>
          <w:szCs w:val="32"/>
        </w:rPr>
        <w:tab/>
      </w:r>
      <w:r w:rsidRPr="006C4942">
        <w:rPr>
          <w:rFonts w:cs="TH Sarabun New"/>
          <w:color w:val="000000" w:themeColor="text1"/>
          <w:szCs w:val="32"/>
          <w:cs/>
          <w:lang w:bidi="th-TH"/>
        </w:rPr>
        <w:t>หนังสือยินยอมย้ายนายจ้างหรือเปลี่ยนงานของแรงงานต่างชาติ</w:t>
      </w:r>
    </w:p>
    <w:p w:rsidR="00A512A0" w:rsidRPr="006C4942" w:rsidRDefault="00A512A0">
      <w:pPr>
        <w:pStyle w:val="a7"/>
        <w:snapToGrid w:val="0"/>
        <w:spacing w:line="280" w:lineRule="exact"/>
        <w:rPr>
          <w:rFonts w:ascii="新細明體, PMingLiU" w:hAnsi="新細明體, PMingLiU" w:cs="TH Sarabun New"/>
          <w:color w:val="000000" w:themeColor="text1"/>
          <w:szCs w:val="32"/>
          <w:lang w:bidi="th-TH"/>
        </w:rPr>
      </w:pPr>
    </w:p>
    <w:sectPr w:rsidR="00A512A0" w:rsidRPr="006C4942">
      <w:footerReference w:type="default" r:id="rId7"/>
      <w:pgSz w:w="11906" w:h="16838"/>
      <w:pgMar w:top="567" w:right="851" w:bottom="425" w:left="851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2B" w:rsidRDefault="00D0562B">
      <w:r>
        <w:separator/>
      </w:r>
    </w:p>
  </w:endnote>
  <w:endnote w:type="continuationSeparator" w:id="0">
    <w:p w:rsidR="00D0562B" w:rsidRDefault="00D0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文鼎中楷, 'Malgun Gothic Semilight'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 PMingLiU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altName w:val="Arial"/>
    <w:charset w:val="00"/>
    <w:family w:val="swiss"/>
    <w:pitch w:val="variable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1A" w:rsidRDefault="00880CAF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D0562B">
      <w:rPr>
        <w:noProof/>
      </w:rPr>
      <w:t>1</w:t>
    </w:r>
    <w:r>
      <w:fldChar w:fldCharType="end"/>
    </w:r>
  </w:p>
  <w:p w:rsidR="00224C1A" w:rsidRDefault="00880CAF">
    <w:pPr>
      <w:pStyle w:val="ac"/>
      <w:jc w:val="right"/>
    </w:pPr>
    <w:r>
      <w:rPr>
        <w:rFonts w:ascii="標楷體" w:eastAsia="標楷體" w:hAnsi="標楷體" w:cs="標楷體"/>
        <w:sz w:val="22"/>
        <w:szCs w:val="22"/>
      </w:rPr>
      <w:t>編號AF-T10</w:t>
    </w:r>
  </w:p>
  <w:p w:rsidR="00224C1A" w:rsidRDefault="00D0562B">
    <w:pPr>
      <w:pStyle w:val="ac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2B" w:rsidRDefault="00D0562B">
      <w:r>
        <w:rPr>
          <w:color w:val="000000"/>
        </w:rPr>
        <w:separator/>
      </w:r>
    </w:p>
  </w:footnote>
  <w:footnote w:type="continuationSeparator" w:id="0">
    <w:p w:rsidR="00D0562B" w:rsidRDefault="00D0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1ABB"/>
    <w:multiLevelType w:val="multilevel"/>
    <w:tmpl w:val="7BB06E30"/>
    <w:styleLink w:val="WW8Num4"/>
    <w:lvl w:ilvl="0">
      <w:numFmt w:val="bullet"/>
      <w:lvlText w:val="□"/>
      <w:lvlJc w:val="left"/>
      <w:pPr>
        <w:ind w:left="240" w:hanging="240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A04CD8"/>
    <w:multiLevelType w:val="multilevel"/>
    <w:tmpl w:val="879AC282"/>
    <w:styleLink w:val="WW8Num27"/>
    <w:lvl w:ilvl="0">
      <w:numFmt w:val="bullet"/>
      <w:lvlText w:val=""/>
      <w:lvlJc w:val="left"/>
      <w:pPr>
        <w:ind w:left="657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7" w:hanging="480"/>
      </w:pPr>
      <w:rPr>
        <w:rFonts w:ascii="Wingdings" w:hAnsi="Wingdings" w:cs="Wingdings"/>
      </w:rPr>
    </w:lvl>
  </w:abstractNum>
  <w:abstractNum w:abstractNumId="2" w15:restartNumberingAfterBreak="0">
    <w:nsid w:val="0F3C138A"/>
    <w:multiLevelType w:val="multilevel"/>
    <w:tmpl w:val="75D8470C"/>
    <w:styleLink w:val="WW8Num2"/>
    <w:lvl w:ilvl="0">
      <w:numFmt w:val="bullet"/>
      <w:lvlText w:val="□"/>
      <w:lvlJc w:val="left"/>
      <w:pPr>
        <w:ind w:left="297" w:hanging="240"/>
      </w:pPr>
      <w:rPr>
        <w:rFonts w:ascii="文鼎中楷, 'Malgun Gothic Semilight'" w:hAnsi="文鼎中楷, 'Malgun Gothic Semilight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A70E7B"/>
    <w:multiLevelType w:val="multilevel"/>
    <w:tmpl w:val="4F0625B8"/>
    <w:styleLink w:val="WW8Num17"/>
    <w:lvl w:ilvl="0">
      <w:start w:val="1"/>
      <w:numFmt w:val="decimal"/>
      <w:lvlText w:val="%1."/>
      <w:lvlJc w:val="left"/>
      <w:pPr>
        <w:ind w:left="42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0C30206"/>
    <w:multiLevelType w:val="multilevel"/>
    <w:tmpl w:val="9170F6F4"/>
    <w:styleLink w:val="WW8Num19"/>
    <w:lvl w:ilvl="0">
      <w:start w:val="9"/>
      <w:numFmt w:val="ideographZodiac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B9934EA"/>
    <w:multiLevelType w:val="multilevel"/>
    <w:tmpl w:val="50BEEFD4"/>
    <w:styleLink w:val="WW8Num1"/>
    <w:lvl w:ilvl="0">
      <w:numFmt w:val="bullet"/>
      <w:lvlText w:val="□"/>
      <w:lvlJc w:val="left"/>
      <w:pPr>
        <w:ind w:left="285" w:hanging="285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BB756BD"/>
    <w:multiLevelType w:val="multilevel"/>
    <w:tmpl w:val="CD26C708"/>
    <w:styleLink w:val="WW8Num32"/>
    <w:lvl w:ilvl="0">
      <w:numFmt w:val="bullet"/>
      <w:lvlText w:val="※"/>
      <w:lvlJc w:val="left"/>
      <w:pPr>
        <w:ind w:left="108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68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16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64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12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60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08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56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040" w:hanging="480"/>
      </w:pPr>
      <w:rPr>
        <w:rFonts w:ascii="Wingdings" w:hAnsi="Wingdings" w:cs="Wingdings"/>
      </w:rPr>
    </w:lvl>
  </w:abstractNum>
  <w:abstractNum w:abstractNumId="7" w15:restartNumberingAfterBreak="0">
    <w:nsid w:val="3269125C"/>
    <w:multiLevelType w:val="multilevel"/>
    <w:tmpl w:val="04860796"/>
    <w:styleLink w:val="WW8Num29"/>
    <w:lvl w:ilvl="0">
      <w:numFmt w:val="bullet"/>
      <w:lvlText w:val="□"/>
      <w:lvlJc w:val="left"/>
      <w:pPr>
        <w:ind w:left="2085" w:hanging="240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42E0A9A"/>
    <w:multiLevelType w:val="multilevel"/>
    <w:tmpl w:val="F0187E1E"/>
    <w:styleLink w:val="WW8Num12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BE614D9"/>
    <w:multiLevelType w:val="multilevel"/>
    <w:tmpl w:val="02CA418A"/>
    <w:styleLink w:val="WW8Num25"/>
    <w:lvl w:ilvl="0">
      <w:numFmt w:val="bullet"/>
      <w:lvlText w:val="□"/>
      <w:lvlJc w:val="left"/>
      <w:pPr>
        <w:ind w:left="1063" w:hanging="285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numFmt w:val="bullet"/>
      <w:lvlText w:val=""/>
      <w:lvlJc w:val="left"/>
      <w:pPr>
        <w:ind w:left="113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7" w:hanging="480"/>
      </w:pPr>
      <w:rPr>
        <w:rFonts w:ascii="Wingdings" w:hAnsi="Wingdings" w:cs="Wingdings"/>
      </w:rPr>
    </w:lvl>
  </w:abstractNum>
  <w:abstractNum w:abstractNumId="10" w15:restartNumberingAfterBreak="0">
    <w:nsid w:val="3E905176"/>
    <w:multiLevelType w:val="multilevel"/>
    <w:tmpl w:val="D11EFBC2"/>
    <w:styleLink w:val="WW8Num21"/>
    <w:lvl w:ilvl="0">
      <w:numFmt w:val="bullet"/>
      <w:lvlText w:val="□"/>
      <w:lvlJc w:val="left"/>
      <w:pPr>
        <w:ind w:left="417" w:hanging="360"/>
      </w:pPr>
      <w:rPr>
        <w:rFonts w:ascii="Times New Roman" w:eastAsia="新細明體, PMingLiU" w:hAnsi="Times New Roman" w:cs="Times New Roman"/>
      </w:rPr>
    </w:lvl>
    <w:lvl w:ilvl="1">
      <w:numFmt w:val="bullet"/>
      <w:lvlText w:val=""/>
      <w:lvlJc w:val="left"/>
      <w:pPr>
        <w:ind w:left="101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9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7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5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93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1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9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77" w:hanging="480"/>
      </w:pPr>
      <w:rPr>
        <w:rFonts w:ascii="Wingdings" w:hAnsi="Wingdings" w:cs="Wingdings"/>
      </w:rPr>
    </w:lvl>
  </w:abstractNum>
  <w:abstractNum w:abstractNumId="11" w15:restartNumberingAfterBreak="0">
    <w:nsid w:val="3FDE61DF"/>
    <w:multiLevelType w:val="multilevel"/>
    <w:tmpl w:val="E63AE8E0"/>
    <w:styleLink w:val="WW8Num8"/>
    <w:lvl w:ilvl="0">
      <w:numFmt w:val="bullet"/>
      <w:lvlText w:val="□"/>
      <w:lvlJc w:val="left"/>
      <w:pPr>
        <w:ind w:left="417" w:hanging="360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numFmt w:val="bullet"/>
      <w:lvlText w:val=""/>
      <w:lvlJc w:val="left"/>
      <w:pPr>
        <w:ind w:left="101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9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7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5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93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1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9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77" w:hanging="480"/>
      </w:pPr>
      <w:rPr>
        <w:rFonts w:ascii="Wingdings" w:hAnsi="Wingdings" w:cs="Wingdings"/>
      </w:rPr>
    </w:lvl>
  </w:abstractNum>
  <w:abstractNum w:abstractNumId="12" w15:restartNumberingAfterBreak="0">
    <w:nsid w:val="41DC531C"/>
    <w:multiLevelType w:val="multilevel"/>
    <w:tmpl w:val="31F4CDC2"/>
    <w:styleLink w:val="WW8Num18"/>
    <w:lvl w:ilvl="0">
      <w:numFmt w:val="bullet"/>
      <w:lvlText w:val="□"/>
      <w:lvlJc w:val="left"/>
      <w:pPr>
        <w:ind w:left="240" w:hanging="240"/>
      </w:pPr>
      <w:rPr>
        <w:rFonts w:ascii="文鼎中楷, 'Malgun Gothic Semilight'" w:hAnsi="文鼎中楷, 'Malgun Gothic Semilight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2882C88"/>
    <w:multiLevelType w:val="multilevel"/>
    <w:tmpl w:val="219E0CF6"/>
    <w:styleLink w:val="WW8Num30"/>
    <w:lvl w:ilvl="0">
      <w:start w:val="1"/>
      <w:numFmt w:val="upperLetter"/>
      <w:lvlText w:val="%1."/>
      <w:lvlJc w:val="left"/>
      <w:pPr>
        <w:ind w:left="282" w:hanging="2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4D3087D"/>
    <w:multiLevelType w:val="multilevel"/>
    <w:tmpl w:val="A40499E8"/>
    <w:styleLink w:val="WW8Num23"/>
    <w:lvl w:ilvl="0">
      <w:numFmt w:val="bullet"/>
      <w:lvlText w:val="□"/>
      <w:lvlJc w:val="left"/>
      <w:pPr>
        <w:ind w:left="417" w:hanging="360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numFmt w:val="bullet"/>
      <w:lvlText w:val=""/>
      <w:lvlJc w:val="left"/>
      <w:pPr>
        <w:ind w:left="101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9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7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5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93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1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9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77" w:hanging="480"/>
      </w:pPr>
      <w:rPr>
        <w:rFonts w:ascii="Wingdings" w:hAnsi="Wingdings" w:cs="Wingdings"/>
      </w:rPr>
    </w:lvl>
  </w:abstractNum>
  <w:abstractNum w:abstractNumId="15" w15:restartNumberingAfterBreak="0">
    <w:nsid w:val="47AA0607"/>
    <w:multiLevelType w:val="multilevel"/>
    <w:tmpl w:val="E334E856"/>
    <w:styleLink w:val="WW8Num9"/>
    <w:lvl w:ilvl="0">
      <w:numFmt w:val="bullet"/>
      <w:lvlText w:val="※"/>
      <w:lvlJc w:val="left"/>
      <w:pPr>
        <w:ind w:left="1257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68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16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64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12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60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08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56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040" w:hanging="480"/>
      </w:pPr>
      <w:rPr>
        <w:rFonts w:ascii="Wingdings" w:hAnsi="Wingdings" w:cs="Wingdings"/>
      </w:rPr>
    </w:lvl>
  </w:abstractNum>
  <w:abstractNum w:abstractNumId="16" w15:restartNumberingAfterBreak="0">
    <w:nsid w:val="4CA05FF5"/>
    <w:multiLevelType w:val="multilevel"/>
    <w:tmpl w:val="13E6B82E"/>
    <w:styleLink w:val="WW8Num28"/>
    <w:lvl w:ilvl="0">
      <w:numFmt w:val="bullet"/>
      <w:lvlText w:val="□"/>
      <w:lvlJc w:val="left"/>
      <w:pPr>
        <w:ind w:left="570" w:hanging="285"/>
      </w:pPr>
      <w:rPr>
        <w:rFonts w:ascii="文鼎中楷, 'Malgun Gothic Semilight'" w:eastAsia="文鼎中楷, 'Malgun Gothic Semilight'" w:hAnsi="文鼎中楷, 'Malgun Gothic Semilight'" w:cs="Times New Roman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2E2700E"/>
    <w:multiLevelType w:val="multilevel"/>
    <w:tmpl w:val="32FA0882"/>
    <w:styleLink w:val="WW8Num5"/>
    <w:lvl w:ilvl="0">
      <w:numFmt w:val="bullet"/>
      <w:lvlText w:val="□"/>
      <w:lvlJc w:val="left"/>
      <w:pPr>
        <w:ind w:left="417" w:hanging="360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numFmt w:val="bullet"/>
      <w:lvlText w:val=""/>
      <w:lvlJc w:val="left"/>
      <w:pPr>
        <w:ind w:left="101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9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7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5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93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1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9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77" w:hanging="480"/>
      </w:pPr>
      <w:rPr>
        <w:rFonts w:ascii="Wingdings" w:hAnsi="Wingdings" w:cs="Wingdings"/>
      </w:rPr>
    </w:lvl>
  </w:abstractNum>
  <w:abstractNum w:abstractNumId="18" w15:restartNumberingAfterBreak="0">
    <w:nsid w:val="54CD0908"/>
    <w:multiLevelType w:val="multilevel"/>
    <w:tmpl w:val="72F47CB2"/>
    <w:styleLink w:val="WW8Num31"/>
    <w:lvl w:ilvl="0">
      <w:numFmt w:val="bullet"/>
      <w:lvlText w:val="※"/>
      <w:lvlJc w:val="left"/>
      <w:pPr>
        <w:ind w:left="714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13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7" w:hanging="480"/>
      </w:pPr>
      <w:rPr>
        <w:rFonts w:ascii="Wingdings" w:hAnsi="Wingdings" w:cs="Wingdings"/>
      </w:rPr>
    </w:lvl>
  </w:abstractNum>
  <w:abstractNum w:abstractNumId="19" w15:restartNumberingAfterBreak="0">
    <w:nsid w:val="556C4AFD"/>
    <w:multiLevelType w:val="multilevel"/>
    <w:tmpl w:val="FE3E4134"/>
    <w:styleLink w:val="WW8Num6"/>
    <w:lvl w:ilvl="0">
      <w:start w:val="1"/>
      <w:numFmt w:val="decimal"/>
      <w:lvlText w:val="(%1)"/>
      <w:lvlJc w:val="left"/>
      <w:pPr>
        <w:ind w:left="417" w:hanging="360"/>
      </w:pPr>
    </w:lvl>
    <w:lvl w:ilvl="1">
      <w:start w:val="1"/>
      <w:numFmt w:val="ideographTraditional"/>
      <w:lvlText w:val="%2、"/>
      <w:lvlJc w:val="left"/>
      <w:pPr>
        <w:ind w:left="1017" w:hanging="480"/>
      </w:pPr>
    </w:lvl>
    <w:lvl w:ilvl="2">
      <w:start w:val="1"/>
      <w:numFmt w:val="lowerRoman"/>
      <w:lvlText w:val="%3."/>
      <w:lvlJc w:val="right"/>
      <w:pPr>
        <w:ind w:left="1497" w:hanging="480"/>
      </w:pPr>
    </w:lvl>
    <w:lvl w:ilvl="3">
      <w:start w:val="1"/>
      <w:numFmt w:val="decimal"/>
      <w:lvlText w:val="%4."/>
      <w:lvlJc w:val="left"/>
      <w:pPr>
        <w:ind w:left="1977" w:hanging="480"/>
      </w:pPr>
    </w:lvl>
    <w:lvl w:ilvl="4">
      <w:start w:val="1"/>
      <w:numFmt w:val="ideographTraditional"/>
      <w:lvlText w:val="%5、"/>
      <w:lvlJc w:val="left"/>
      <w:pPr>
        <w:ind w:left="2457" w:hanging="480"/>
      </w:pPr>
    </w:lvl>
    <w:lvl w:ilvl="5">
      <w:start w:val="1"/>
      <w:numFmt w:val="lowerRoman"/>
      <w:lvlText w:val="%6."/>
      <w:lvlJc w:val="right"/>
      <w:pPr>
        <w:ind w:left="2937" w:hanging="480"/>
      </w:pPr>
    </w:lvl>
    <w:lvl w:ilvl="6">
      <w:start w:val="1"/>
      <w:numFmt w:val="decimal"/>
      <w:lvlText w:val="%7."/>
      <w:lvlJc w:val="left"/>
      <w:pPr>
        <w:ind w:left="3417" w:hanging="480"/>
      </w:pPr>
    </w:lvl>
    <w:lvl w:ilvl="7">
      <w:start w:val="1"/>
      <w:numFmt w:val="ideographTraditional"/>
      <w:lvlText w:val="%8、"/>
      <w:lvlJc w:val="left"/>
      <w:pPr>
        <w:ind w:left="3897" w:hanging="480"/>
      </w:pPr>
    </w:lvl>
    <w:lvl w:ilvl="8">
      <w:start w:val="1"/>
      <w:numFmt w:val="lowerRoman"/>
      <w:lvlText w:val="%9."/>
      <w:lvlJc w:val="right"/>
      <w:pPr>
        <w:ind w:left="4377" w:hanging="480"/>
      </w:pPr>
    </w:lvl>
  </w:abstractNum>
  <w:abstractNum w:abstractNumId="20" w15:restartNumberingAfterBreak="0">
    <w:nsid w:val="57CD1AC0"/>
    <w:multiLevelType w:val="multilevel"/>
    <w:tmpl w:val="EB3E4572"/>
    <w:styleLink w:val="WW8Num20"/>
    <w:lvl w:ilvl="0">
      <w:start w:val="1"/>
      <w:numFmt w:val="decimal"/>
      <w:lvlText w:val="%1."/>
      <w:lvlJc w:val="left"/>
      <w:pPr>
        <w:ind w:left="961" w:hanging="360"/>
      </w:pPr>
    </w:lvl>
    <w:lvl w:ilvl="1">
      <w:start w:val="1"/>
      <w:numFmt w:val="ideographTraditional"/>
      <w:lvlText w:val="%2、"/>
      <w:lvlJc w:val="left"/>
      <w:pPr>
        <w:ind w:left="1561" w:hanging="480"/>
      </w:pPr>
    </w:lvl>
    <w:lvl w:ilvl="2">
      <w:start w:val="1"/>
      <w:numFmt w:val="lowerRoman"/>
      <w:lvlText w:val="%3."/>
      <w:lvlJc w:val="right"/>
      <w:pPr>
        <w:ind w:left="2041" w:hanging="480"/>
      </w:pPr>
    </w:lvl>
    <w:lvl w:ilvl="3">
      <w:start w:val="1"/>
      <w:numFmt w:val="decimal"/>
      <w:lvlText w:val="%4."/>
      <w:lvlJc w:val="left"/>
      <w:pPr>
        <w:ind w:left="2521" w:hanging="480"/>
      </w:pPr>
    </w:lvl>
    <w:lvl w:ilvl="4">
      <w:start w:val="1"/>
      <w:numFmt w:val="ideographTraditional"/>
      <w:lvlText w:val="%5、"/>
      <w:lvlJc w:val="left"/>
      <w:pPr>
        <w:ind w:left="3001" w:hanging="480"/>
      </w:pPr>
    </w:lvl>
    <w:lvl w:ilvl="5">
      <w:start w:val="1"/>
      <w:numFmt w:val="lowerRoman"/>
      <w:lvlText w:val="%6."/>
      <w:lvlJc w:val="right"/>
      <w:pPr>
        <w:ind w:left="3481" w:hanging="480"/>
      </w:pPr>
    </w:lvl>
    <w:lvl w:ilvl="6">
      <w:start w:val="1"/>
      <w:numFmt w:val="decimal"/>
      <w:lvlText w:val="%7."/>
      <w:lvlJc w:val="left"/>
      <w:pPr>
        <w:ind w:left="3961" w:hanging="480"/>
      </w:pPr>
    </w:lvl>
    <w:lvl w:ilvl="7">
      <w:start w:val="1"/>
      <w:numFmt w:val="ideographTraditional"/>
      <w:lvlText w:val="%8、"/>
      <w:lvlJc w:val="left"/>
      <w:pPr>
        <w:ind w:left="4441" w:hanging="480"/>
      </w:pPr>
    </w:lvl>
    <w:lvl w:ilvl="8">
      <w:start w:val="1"/>
      <w:numFmt w:val="lowerRoman"/>
      <w:lvlText w:val="%9."/>
      <w:lvlJc w:val="right"/>
      <w:pPr>
        <w:ind w:left="4921" w:hanging="480"/>
      </w:pPr>
    </w:lvl>
  </w:abstractNum>
  <w:abstractNum w:abstractNumId="21" w15:restartNumberingAfterBreak="0">
    <w:nsid w:val="5B5A4FF3"/>
    <w:multiLevelType w:val="multilevel"/>
    <w:tmpl w:val="C46E2894"/>
    <w:styleLink w:val="WW8Num26"/>
    <w:lvl w:ilvl="0">
      <w:numFmt w:val="bullet"/>
      <w:lvlText w:val="□"/>
      <w:lvlJc w:val="left"/>
      <w:pPr>
        <w:ind w:left="240" w:hanging="24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03B77BC"/>
    <w:multiLevelType w:val="multilevel"/>
    <w:tmpl w:val="6BEA8BB8"/>
    <w:styleLink w:val="WW8Num7"/>
    <w:lvl w:ilvl="0">
      <w:start w:val="1"/>
      <w:numFmt w:val="upperLetter"/>
      <w:lvlText w:val="%1."/>
      <w:lvlJc w:val="left"/>
      <w:pPr>
        <w:ind w:left="282" w:hanging="2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33E0C4F"/>
    <w:multiLevelType w:val="multilevel"/>
    <w:tmpl w:val="E57EC842"/>
    <w:styleLink w:val="WW8Num16"/>
    <w:lvl w:ilvl="0">
      <w:numFmt w:val="bullet"/>
      <w:lvlText w:val="※"/>
      <w:lvlJc w:val="left"/>
      <w:pPr>
        <w:ind w:left="714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13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7" w:hanging="480"/>
      </w:pPr>
      <w:rPr>
        <w:rFonts w:ascii="Wingdings" w:hAnsi="Wingdings" w:cs="Wingdings"/>
      </w:rPr>
    </w:lvl>
  </w:abstractNum>
  <w:abstractNum w:abstractNumId="24" w15:restartNumberingAfterBreak="0">
    <w:nsid w:val="64D34477"/>
    <w:multiLevelType w:val="multilevel"/>
    <w:tmpl w:val="7C6A8BA4"/>
    <w:styleLink w:val="WW8Num24"/>
    <w:lvl w:ilvl="0">
      <w:numFmt w:val="bullet"/>
      <w:lvlText w:val="□"/>
      <w:lvlJc w:val="left"/>
      <w:pPr>
        <w:ind w:left="1434" w:hanging="300"/>
      </w:pPr>
      <w:rPr>
        <w:rFonts w:ascii="文鼎中楷, 'Malgun Gothic Semilight'" w:hAnsi="文鼎中楷, 'Malgun Gothic Semilight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8E31871"/>
    <w:multiLevelType w:val="multilevel"/>
    <w:tmpl w:val="B38A5164"/>
    <w:styleLink w:val="WW8Num15"/>
    <w:lvl w:ilvl="0">
      <w:numFmt w:val="bullet"/>
      <w:lvlText w:val="※"/>
      <w:lvlJc w:val="left"/>
      <w:pPr>
        <w:ind w:left="417" w:hanging="360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numFmt w:val="bullet"/>
      <w:lvlText w:val=""/>
      <w:lvlJc w:val="left"/>
      <w:pPr>
        <w:ind w:left="101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9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7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5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93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1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9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77" w:hanging="480"/>
      </w:pPr>
      <w:rPr>
        <w:rFonts w:ascii="Wingdings" w:hAnsi="Wingdings" w:cs="Wingdings"/>
      </w:rPr>
    </w:lvl>
  </w:abstractNum>
  <w:abstractNum w:abstractNumId="26" w15:restartNumberingAfterBreak="0">
    <w:nsid w:val="6BC6474B"/>
    <w:multiLevelType w:val="multilevel"/>
    <w:tmpl w:val="8A0C58CE"/>
    <w:styleLink w:val="WW8Num11"/>
    <w:lvl w:ilvl="0">
      <w:start w:val="1"/>
      <w:numFmt w:val="decimal"/>
      <w:lvlText w:val="%1."/>
      <w:lvlJc w:val="left"/>
      <w:pPr>
        <w:ind w:left="537" w:hanging="360"/>
      </w:pPr>
    </w:lvl>
    <w:lvl w:ilvl="1">
      <w:start w:val="1"/>
      <w:numFmt w:val="ideographTraditional"/>
      <w:lvlText w:val="%2、"/>
      <w:lvlJc w:val="left"/>
      <w:pPr>
        <w:ind w:left="1137" w:hanging="480"/>
      </w:pPr>
    </w:lvl>
    <w:lvl w:ilvl="2">
      <w:start w:val="1"/>
      <w:numFmt w:val="lowerRoman"/>
      <w:lvlText w:val="%3."/>
      <w:lvlJc w:val="right"/>
      <w:pPr>
        <w:ind w:left="1617" w:hanging="480"/>
      </w:pPr>
    </w:lvl>
    <w:lvl w:ilvl="3">
      <w:start w:val="1"/>
      <w:numFmt w:val="decimal"/>
      <w:lvlText w:val="%4."/>
      <w:lvlJc w:val="left"/>
      <w:pPr>
        <w:ind w:left="2097" w:hanging="480"/>
      </w:pPr>
    </w:lvl>
    <w:lvl w:ilvl="4">
      <w:start w:val="1"/>
      <w:numFmt w:val="ideographTraditional"/>
      <w:lvlText w:val="%5、"/>
      <w:lvlJc w:val="left"/>
      <w:pPr>
        <w:ind w:left="2577" w:hanging="480"/>
      </w:pPr>
    </w:lvl>
    <w:lvl w:ilvl="5">
      <w:start w:val="1"/>
      <w:numFmt w:val="lowerRoman"/>
      <w:lvlText w:val="%6."/>
      <w:lvlJc w:val="right"/>
      <w:pPr>
        <w:ind w:left="3057" w:hanging="480"/>
      </w:pPr>
    </w:lvl>
    <w:lvl w:ilvl="6">
      <w:start w:val="1"/>
      <w:numFmt w:val="decimal"/>
      <w:lvlText w:val="%7."/>
      <w:lvlJc w:val="left"/>
      <w:pPr>
        <w:ind w:left="3537" w:hanging="480"/>
      </w:pPr>
    </w:lvl>
    <w:lvl w:ilvl="7">
      <w:start w:val="1"/>
      <w:numFmt w:val="ideographTraditional"/>
      <w:lvlText w:val="%8、"/>
      <w:lvlJc w:val="left"/>
      <w:pPr>
        <w:ind w:left="4017" w:hanging="480"/>
      </w:pPr>
    </w:lvl>
    <w:lvl w:ilvl="8">
      <w:start w:val="1"/>
      <w:numFmt w:val="lowerRoman"/>
      <w:lvlText w:val="%9."/>
      <w:lvlJc w:val="right"/>
      <w:pPr>
        <w:ind w:left="4497" w:hanging="480"/>
      </w:pPr>
    </w:lvl>
  </w:abstractNum>
  <w:abstractNum w:abstractNumId="27" w15:restartNumberingAfterBreak="0">
    <w:nsid w:val="6D0D5059"/>
    <w:multiLevelType w:val="multilevel"/>
    <w:tmpl w:val="785E4044"/>
    <w:styleLink w:val="WW8Num10"/>
    <w:lvl w:ilvl="0">
      <w:numFmt w:val="bullet"/>
      <w:lvlText w:val="※"/>
      <w:lvlJc w:val="left"/>
      <w:pPr>
        <w:ind w:left="537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13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7" w:hanging="480"/>
      </w:pPr>
      <w:rPr>
        <w:rFonts w:ascii="Wingdings" w:hAnsi="Wingdings" w:cs="Wingdings"/>
      </w:rPr>
    </w:lvl>
  </w:abstractNum>
  <w:abstractNum w:abstractNumId="28" w15:restartNumberingAfterBreak="0">
    <w:nsid w:val="74AE78E1"/>
    <w:multiLevelType w:val="multilevel"/>
    <w:tmpl w:val="599C34E8"/>
    <w:styleLink w:val="WW8Num3"/>
    <w:lvl w:ilvl="0">
      <w:numFmt w:val="bullet"/>
      <w:lvlText w:val="□"/>
      <w:lvlJc w:val="left"/>
      <w:pPr>
        <w:ind w:left="1066" w:hanging="285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numFmt w:val="bullet"/>
      <w:lvlText w:val=""/>
      <w:lvlJc w:val="left"/>
      <w:pPr>
        <w:ind w:left="11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00" w:hanging="480"/>
      </w:pPr>
      <w:rPr>
        <w:rFonts w:ascii="Wingdings" w:hAnsi="Wingdings" w:cs="Wingdings"/>
      </w:rPr>
    </w:lvl>
  </w:abstractNum>
  <w:abstractNum w:abstractNumId="29" w15:restartNumberingAfterBreak="0">
    <w:nsid w:val="76091867"/>
    <w:multiLevelType w:val="multilevel"/>
    <w:tmpl w:val="DB969C34"/>
    <w:styleLink w:val="WW8Num13"/>
    <w:lvl w:ilvl="0">
      <w:numFmt w:val="bullet"/>
      <w:lvlText w:val="□"/>
      <w:lvlJc w:val="left"/>
      <w:pPr>
        <w:ind w:left="886" w:hanging="285"/>
      </w:pPr>
      <w:rPr>
        <w:rFonts w:ascii="文鼎中楷, 'Malgun Gothic Semilight'" w:eastAsia="文鼎中楷, 'Malgun Gothic Semilight'" w:hAnsi="文鼎中楷, 'Malgun Gothic Semilight'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AE44F0F"/>
    <w:multiLevelType w:val="multilevel"/>
    <w:tmpl w:val="73641D18"/>
    <w:styleLink w:val="WW8Num22"/>
    <w:lvl w:ilvl="0">
      <w:numFmt w:val="bullet"/>
      <w:lvlText w:val="◎"/>
      <w:lvlJc w:val="left"/>
      <w:pPr>
        <w:ind w:left="297" w:hanging="240"/>
      </w:pPr>
      <w:rPr>
        <w:rFonts w:ascii="文鼎中楷, 'Malgun Gothic Semilight'" w:hAnsi="文鼎中楷, 'Malgun Gothic Semilight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D724143"/>
    <w:multiLevelType w:val="multilevel"/>
    <w:tmpl w:val="CB96CC0E"/>
    <w:styleLink w:val="WW8Num14"/>
    <w:lvl w:ilvl="0">
      <w:start w:val="1"/>
      <w:numFmt w:val="decimal"/>
      <w:lvlText w:val="%1."/>
      <w:lvlJc w:val="left"/>
      <w:pPr>
        <w:ind w:left="781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0"/>
  </w:num>
  <w:num w:numId="5">
    <w:abstractNumId w:val="17"/>
  </w:num>
  <w:num w:numId="6">
    <w:abstractNumId w:val="19"/>
  </w:num>
  <w:num w:numId="7">
    <w:abstractNumId w:val="22"/>
  </w:num>
  <w:num w:numId="8">
    <w:abstractNumId w:val="11"/>
  </w:num>
  <w:num w:numId="9">
    <w:abstractNumId w:val="15"/>
  </w:num>
  <w:num w:numId="10">
    <w:abstractNumId w:val="27"/>
  </w:num>
  <w:num w:numId="11">
    <w:abstractNumId w:val="26"/>
  </w:num>
  <w:num w:numId="12">
    <w:abstractNumId w:val="8"/>
  </w:num>
  <w:num w:numId="13">
    <w:abstractNumId w:val="29"/>
  </w:num>
  <w:num w:numId="14">
    <w:abstractNumId w:val="31"/>
  </w:num>
  <w:num w:numId="15">
    <w:abstractNumId w:val="25"/>
  </w:num>
  <w:num w:numId="16">
    <w:abstractNumId w:val="23"/>
  </w:num>
  <w:num w:numId="17">
    <w:abstractNumId w:val="3"/>
  </w:num>
  <w:num w:numId="18">
    <w:abstractNumId w:val="12"/>
  </w:num>
  <w:num w:numId="19">
    <w:abstractNumId w:val="4"/>
  </w:num>
  <w:num w:numId="20">
    <w:abstractNumId w:val="20"/>
  </w:num>
  <w:num w:numId="21">
    <w:abstractNumId w:val="10"/>
  </w:num>
  <w:num w:numId="22">
    <w:abstractNumId w:val="30"/>
  </w:num>
  <w:num w:numId="23">
    <w:abstractNumId w:val="14"/>
  </w:num>
  <w:num w:numId="24">
    <w:abstractNumId w:val="24"/>
  </w:num>
  <w:num w:numId="25">
    <w:abstractNumId w:val="9"/>
  </w:num>
  <w:num w:numId="26">
    <w:abstractNumId w:val="21"/>
  </w:num>
  <w:num w:numId="27">
    <w:abstractNumId w:val="1"/>
  </w:num>
  <w:num w:numId="28">
    <w:abstractNumId w:val="16"/>
  </w:num>
  <w:num w:numId="29">
    <w:abstractNumId w:val="7"/>
  </w:num>
  <w:num w:numId="30">
    <w:abstractNumId w:val="13"/>
  </w:num>
  <w:num w:numId="31">
    <w:abstractNumId w:val="1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2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A0"/>
    <w:rsid w:val="006C4942"/>
    <w:rsid w:val="00880CAF"/>
    <w:rsid w:val="00A512A0"/>
    <w:rsid w:val="00B807FB"/>
    <w:rsid w:val="00D0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B19D30-F89B-4F85-9945-55B5E104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napToGrid w:val="0"/>
      <w:ind w:left="1531" w:right="1531"/>
      <w:jc w:val="both"/>
      <w:outlineLvl w:val="0"/>
    </w:pPr>
    <w:rPr>
      <w:rFonts w:eastAsia="文鼎中楷, 'Malgun Gothic Semilight'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新細明體, P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微軟正黑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申請項目1."/>
    <w:basedOn w:val="Standard"/>
    <w:pPr>
      <w:snapToGrid w:val="0"/>
      <w:spacing w:before="80"/>
      <w:ind w:left="1134"/>
    </w:pPr>
    <w:rPr>
      <w:rFonts w:eastAsia="文鼎中楷, 'Malgun Gothic Semilight'"/>
      <w:sz w:val="28"/>
    </w:rPr>
  </w:style>
  <w:style w:type="paragraph" w:customStyle="1" w:styleId="a5">
    <w:name w:val="表內文"/>
    <w:basedOn w:val="Standard"/>
    <w:pPr>
      <w:ind w:left="57" w:right="57"/>
      <w:jc w:val="both"/>
    </w:pPr>
    <w:rPr>
      <w:rFonts w:eastAsia="文鼎中楷, 'Malgun Gothic Semilight'"/>
      <w:sz w:val="28"/>
    </w:rPr>
  </w:style>
  <w:style w:type="paragraph" w:customStyle="1" w:styleId="a6">
    <w:name w:val="表內空二文"/>
    <w:basedOn w:val="Standard"/>
    <w:pPr>
      <w:ind w:left="600"/>
    </w:pPr>
    <w:rPr>
      <w:rFonts w:eastAsia="文鼎中楷, 'Malgun Gothic Semilight'"/>
      <w:sz w:val="28"/>
    </w:rPr>
  </w:style>
  <w:style w:type="paragraph" w:customStyle="1" w:styleId="a7">
    <w:name w:val="小表內文"/>
    <w:basedOn w:val="Standard"/>
    <w:pPr>
      <w:tabs>
        <w:tab w:val="left" w:pos="3083"/>
        <w:tab w:val="left" w:pos="4143"/>
        <w:tab w:val="left" w:pos="5503"/>
        <w:tab w:val="left" w:pos="6203"/>
        <w:tab w:val="left" w:pos="6883"/>
        <w:tab w:val="left" w:pos="7503"/>
        <w:tab w:val="left" w:pos="8143"/>
        <w:tab w:val="left" w:pos="8803"/>
      </w:tabs>
      <w:ind w:left="57" w:right="57"/>
      <w:jc w:val="both"/>
    </w:pPr>
    <w:rPr>
      <w:rFonts w:eastAsia="文鼎中楷, 'Malgun Gothic Semilight'"/>
    </w:rPr>
  </w:style>
  <w:style w:type="paragraph" w:customStyle="1" w:styleId="a8">
    <w:name w:val="表文外開"/>
    <w:basedOn w:val="a7"/>
    <w:rPr>
      <w:rFonts w:eastAsia="Times New Roman"/>
    </w:rPr>
  </w:style>
  <w:style w:type="paragraph" w:customStyle="1" w:styleId="a9">
    <w:name w:val="表文中"/>
    <w:basedOn w:val="a7"/>
    <w:pPr>
      <w:jc w:val="center"/>
    </w:pPr>
    <w:rPr>
      <w:rFonts w:eastAsia="Times New Roman"/>
    </w:rPr>
  </w:style>
  <w:style w:type="paragraph" w:customStyle="1" w:styleId="aa">
    <w:name w:val="右表內文"/>
    <w:basedOn w:val="a7"/>
    <w:pPr>
      <w:jc w:val="right"/>
    </w:pPr>
  </w:style>
  <w:style w:type="paragraph" w:styleId="ab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d">
    <w:name w:val="貳表壹"/>
    <w:basedOn w:val="Standard"/>
    <w:pPr>
      <w:spacing w:before="60" w:after="60" w:line="360" w:lineRule="atLeast"/>
      <w:jc w:val="both"/>
    </w:pPr>
    <w:rPr>
      <w:rFonts w:eastAsia="文鼎中楷, 'Malgun Gothic Semilight'"/>
      <w:kern w:val="0"/>
    </w:rPr>
  </w:style>
  <w:style w:type="paragraph" w:customStyle="1" w:styleId="100">
    <w:name w:val="10#表內文"/>
    <w:basedOn w:val="a7"/>
    <w:rPr>
      <w:sz w:val="20"/>
    </w:rPr>
  </w:style>
  <w:style w:type="paragraph" w:styleId="ae">
    <w:name w:val="Plain Text"/>
    <w:basedOn w:val="Standard"/>
    <w:rPr>
      <w:rFonts w:ascii="細明體, MingLiU" w:eastAsia="細明體, MingLiU" w:hAnsi="細明體, MingLiU" w:cs="Courier New"/>
    </w:rPr>
  </w:style>
  <w:style w:type="paragraph" w:customStyle="1" w:styleId="af">
    <w:name w:val="新內文"/>
    <w:basedOn w:val="a7"/>
    <w:pPr>
      <w:snapToGrid w:val="0"/>
      <w:spacing w:after="60" w:line="360" w:lineRule="atLeast"/>
    </w:pPr>
  </w:style>
  <w:style w:type="paragraph" w:customStyle="1" w:styleId="af0">
    <w:name w:val="小格文"/>
    <w:basedOn w:val="a7"/>
    <w:pPr>
      <w:tabs>
        <w:tab w:val="clear" w:pos="3083"/>
        <w:tab w:val="clear" w:pos="4143"/>
        <w:tab w:val="clear" w:pos="5503"/>
        <w:tab w:val="clear" w:pos="6203"/>
        <w:tab w:val="clear" w:pos="6883"/>
        <w:tab w:val="clear" w:pos="7503"/>
        <w:tab w:val="clear" w:pos="8143"/>
        <w:tab w:val="clear" w:pos="8803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f"/>
    <w:pPr>
      <w:ind w:left="471" w:hanging="414"/>
    </w:pPr>
  </w:style>
  <w:style w:type="paragraph" w:customStyle="1" w:styleId="101">
    <w:name w:val="方10.1"/>
    <w:basedOn w:val="af"/>
    <w:pPr>
      <w:ind w:left="580"/>
    </w:pPr>
  </w:style>
  <w:style w:type="paragraph" w:customStyle="1" w:styleId="12">
    <w:name w:val="※方1."/>
    <w:basedOn w:val="af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1">
    <w:name w:val="新內文註"/>
    <w:basedOn w:val="af"/>
    <w:pPr>
      <w:ind w:left="760" w:hanging="480"/>
    </w:pPr>
  </w:style>
  <w:style w:type="paragraph" w:customStyle="1" w:styleId="110">
    <w:name w:val="方1.1"/>
    <w:basedOn w:val="Standard"/>
    <w:pPr>
      <w:tabs>
        <w:tab w:val="left" w:pos="3502"/>
        <w:tab w:val="left" w:pos="4562"/>
        <w:tab w:val="left" w:pos="5922"/>
        <w:tab w:val="left" w:pos="6622"/>
        <w:tab w:val="left" w:pos="7302"/>
        <w:tab w:val="left" w:pos="7922"/>
        <w:tab w:val="left" w:pos="8562"/>
        <w:tab w:val="left" w:pos="9222"/>
      </w:tabs>
      <w:snapToGrid w:val="0"/>
      <w:spacing w:after="60" w:line="360" w:lineRule="atLeast"/>
      <w:ind w:left="476" w:right="57"/>
      <w:jc w:val="both"/>
    </w:pPr>
    <w:rPr>
      <w:rFonts w:eastAsia="文鼎中楷, 'Malgun Gothic Semilight'"/>
    </w:rPr>
  </w:style>
  <w:style w:type="paragraph" w:customStyle="1" w:styleId="af2">
    <w:name w:val="新內文一"/>
    <w:basedOn w:val="af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f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paragraph" w:styleId="af3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2z0">
    <w:name w:val="WW8Num2z0"/>
    <w:rPr>
      <w:rFonts w:ascii="文鼎中楷, 'Malgun Gothic Semilight'" w:eastAsia="文鼎中楷, 'Malgun Gothic Semilight'" w:hAnsi="文鼎中楷, 'Malgun Gothic Semilight'" w:cs="文鼎中楷, 'Malgun Gothic Semilight'"/>
    </w:rPr>
  </w:style>
  <w:style w:type="character" w:customStyle="1" w:styleId="WW8Num3z0">
    <w:name w:val="WW8Num3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5z0">
    <w:name w:val="WW8Num5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8z1">
    <w:name w:val="WW8Num8z1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新細明體, PMingLiU" w:eastAsia="新細明體, PMingLiU" w:hAnsi="新細明體, PMingLiU" w:cs="Times New Roman"/>
    </w:rPr>
  </w:style>
  <w:style w:type="character" w:customStyle="1" w:styleId="WW8Num9z1">
    <w:name w:val="WW8Num9z1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新細明體, PMingLiU" w:eastAsia="新細明體, PMingLiU" w:hAnsi="新細明體, PMingLiU" w:cs="Times New Roman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15z1">
    <w:name w:val="WW8Num15z1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新細明體, PMingLiU" w:eastAsia="新細明體, PMingLiU" w:hAnsi="新細明體, PMingLiU" w:cs="Times New Roman"/>
    </w:rPr>
  </w:style>
  <w:style w:type="character" w:customStyle="1" w:styleId="WW8Num16z1">
    <w:name w:val="WW8Num16z1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文鼎中楷, 'Malgun Gothic Semilight'" w:eastAsia="文鼎中楷, 'Malgun Gothic Semilight'" w:hAnsi="文鼎中楷, 'Malgun Gothic Semilight'" w:cs="文鼎中楷, 'Malgun Gothic Semilight'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新細明體, PMingLiU" w:hAnsi="Times New Roman" w:cs="Times New Roman"/>
    </w:rPr>
  </w:style>
  <w:style w:type="character" w:customStyle="1" w:styleId="WW8Num21z1">
    <w:name w:val="WW8Num21z1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文鼎中楷, 'Malgun Gothic Semilight'" w:eastAsia="文鼎中楷, 'Malgun Gothic Semilight'" w:hAnsi="文鼎中楷, 'Malgun Gothic Semilight'" w:cs="文鼎中楷, 'Malgun Gothic Semilight'"/>
    </w:rPr>
  </w:style>
  <w:style w:type="character" w:customStyle="1" w:styleId="WW8Num23z0">
    <w:name w:val="WW8Num23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23z1">
    <w:name w:val="WW8Num23z1"/>
    <w:rPr>
      <w:rFonts w:ascii="Wingdings" w:eastAsia="Wingdings" w:hAnsi="Wingdings" w:cs="Wingdings"/>
    </w:rPr>
  </w:style>
  <w:style w:type="character" w:customStyle="1" w:styleId="WW8Num24z0">
    <w:name w:val="WW8Num24z0"/>
    <w:rPr>
      <w:rFonts w:ascii="文鼎中楷, 'Malgun Gothic Semilight'" w:eastAsia="文鼎中楷, 'Malgun Gothic Semilight'" w:hAnsi="文鼎中楷, 'Malgun Gothic Semilight'" w:cs="文鼎中楷, 'Malgun Gothic Semilight'"/>
    </w:rPr>
  </w:style>
  <w:style w:type="character" w:customStyle="1" w:styleId="WW8Num25z0">
    <w:name w:val="WW8Num25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25z1">
    <w:name w:val="WW8Num25z1"/>
    <w:rPr>
      <w:rFonts w:ascii="Wingdings" w:eastAsia="Wingdings" w:hAnsi="Wingdings" w:cs="Wingdings"/>
    </w:rPr>
  </w:style>
  <w:style w:type="character" w:customStyle="1" w:styleId="WW8Num26z0">
    <w:name w:val="WW8Num26z0"/>
  </w:style>
  <w:style w:type="character" w:customStyle="1" w:styleId="WW8Num27z0">
    <w:name w:val="WW8Num27z0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文鼎中楷, 'Malgun Gothic Semilight'" w:eastAsia="文鼎中楷, 'Malgun Gothic Semilight'" w:hAnsi="文鼎中楷, 'Malgun Gothic Semilight'" w:cs="Times New Roman"/>
      <w:sz w:val="28"/>
    </w:rPr>
  </w:style>
  <w:style w:type="character" w:customStyle="1" w:styleId="WW8Num29z0">
    <w:name w:val="WW8Num29z0"/>
    <w:rPr>
      <w:rFonts w:ascii="文鼎中楷, 'Malgun Gothic Semilight'" w:eastAsia="文鼎中楷, 'Malgun Gothic Semilight'" w:hAnsi="文鼎中楷, 'Malgun Gothic Semilight'" w:cs="Times New Roman"/>
    </w:rPr>
  </w:style>
  <w:style w:type="character" w:customStyle="1" w:styleId="WW8Num30z0">
    <w:name w:val="WW8Num30z0"/>
  </w:style>
  <w:style w:type="character" w:customStyle="1" w:styleId="WW8Num31z0">
    <w:name w:val="WW8Num31z0"/>
    <w:rPr>
      <w:rFonts w:ascii="新細明體, PMingLiU" w:eastAsia="新細明體, PMingLiU" w:hAnsi="新細明體, PMingLiU" w:cs="Times New Roman"/>
    </w:rPr>
  </w:style>
  <w:style w:type="character" w:customStyle="1" w:styleId="WW8Num31z1">
    <w:name w:val="WW8Num31z1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新細明體, PMingLiU" w:eastAsia="新細明體, PMingLiU" w:hAnsi="新細明體, PMingLiU" w:cs="Times New Roman"/>
    </w:rPr>
  </w:style>
  <w:style w:type="character" w:customStyle="1" w:styleId="WW8Num32z1">
    <w:name w:val="WW8Num32z1"/>
    <w:rPr>
      <w:rFonts w:ascii="Wingdings" w:eastAsia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4">
    <w:name w:val="page number"/>
  </w:style>
  <w:style w:type="character" w:customStyle="1" w:styleId="af5">
    <w:name w:val="頁尾 字元"/>
    <w:rPr>
      <w:kern w:val="3"/>
      <w:lang w:bidi="ar-SA"/>
    </w:rPr>
  </w:style>
  <w:style w:type="character" w:customStyle="1" w:styleId="hps">
    <w:name w:val="hps"/>
    <w:rPr>
      <w:rFonts w:cs="Times New Roman"/>
    </w:rPr>
  </w:style>
  <w:style w:type="character" w:customStyle="1" w:styleId="shorttext">
    <w:name w:val="short_text"/>
    <w:rPr>
      <w:rFonts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dc:description/>
  <cp:lastModifiedBy>鄭菀文</cp:lastModifiedBy>
  <cp:revision>4</cp:revision>
  <cp:lastPrinted>2022-04-20T19:14:00Z</cp:lastPrinted>
  <dcterms:created xsi:type="dcterms:W3CDTF">2022-06-06T08:43:00Z</dcterms:created>
  <dcterms:modified xsi:type="dcterms:W3CDTF">2022-06-06T08:55:00Z</dcterms:modified>
</cp:coreProperties>
</file>