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08F" w:rsidRPr="00B32604" w:rsidRDefault="00B915C1" w:rsidP="00B865D4">
      <w:pPr>
        <w:pStyle w:val="ae"/>
        <w:tabs>
          <w:tab w:val="right" w:pos="9498"/>
        </w:tabs>
        <w:snapToGrid/>
        <w:spacing w:beforeLines="0" w:before="0" w:afterLines="50" w:after="180" w:line="276" w:lineRule="auto"/>
        <w:jc w:val="center"/>
        <w:rPr>
          <w:rFonts w:ascii="標楷體" w:hAnsi="標楷體"/>
          <w:sz w:val="40"/>
          <w:szCs w:val="40"/>
        </w:rPr>
      </w:pPr>
      <w:proofErr w:type="gramStart"/>
      <w:r>
        <w:rPr>
          <w:rFonts w:ascii="標楷體" w:hAnsi="標楷體" w:hint="eastAsia"/>
          <w:sz w:val="40"/>
          <w:szCs w:val="40"/>
        </w:rPr>
        <w:t>臺</w:t>
      </w:r>
      <w:proofErr w:type="gramEnd"/>
      <w:r>
        <w:rPr>
          <w:rFonts w:ascii="標楷體" w:hAnsi="標楷體" w:hint="eastAsia"/>
          <w:sz w:val="40"/>
          <w:szCs w:val="40"/>
        </w:rPr>
        <w:t>中市就業服務處性別平等工作小組作業要點</w:t>
      </w:r>
      <w:r>
        <w:rPr>
          <w:rFonts w:ascii="標楷體" w:hAnsi="標楷體"/>
          <w:sz w:val="40"/>
          <w:szCs w:val="40"/>
        </w:rPr>
        <w:br/>
      </w:r>
      <w:r>
        <w:rPr>
          <w:rFonts w:ascii="標楷體" w:hAnsi="標楷體" w:hint="eastAsia"/>
          <w:sz w:val="40"/>
          <w:szCs w:val="40"/>
        </w:rPr>
        <w:t>第四點</w:t>
      </w:r>
      <w:r w:rsidR="0023008F" w:rsidRPr="00B32604">
        <w:rPr>
          <w:rFonts w:ascii="標楷體" w:hAnsi="標楷體" w:hint="eastAsia"/>
          <w:sz w:val="40"/>
          <w:szCs w:val="40"/>
        </w:rPr>
        <w:t>修正總說明</w:t>
      </w:r>
    </w:p>
    <w:p w:rsidR="00B915C1" w:rsidRPr="00B865D4" w:rsidRDefault="00B915C1" w:rsidP="00B865D4">
      <w:pPr>
        <w:pStyle w:val="ae"/>
        <w:spacing w:line="360" w:lineRule="auto"/>
        <w:ind w:firstLineChars="200" w:firstLine="560"/>
        <w:jc w:val="both"/>
        <w:rPr>
          <w:rFonts w:ascii="標楷體" w:hAnsi="標楷體" w:cs="Arial"/>
          <w:sz w:val="28"/>
          <w:szCs w:val="28"/>
          <w:u w:val="single"/>
        </w:rPr>
      </w:pPr>
      <w:r>
        <w:rPr>
          <w:rFonts w:ascii="標楷體" w:hAnsi="標楷體" w:cs="Arial" w:hint="eastAsia"/>
          <w:sz w:val="28"/>
          <w:szCs w:val="28"/>
        </w:rPr>
        <w:t>臺中市就業服務處</w:t>
      </w:r>
      <w:r w:rsidR="0023008F" w:rsidRPr="00B32604">
        <w:rPr>
          <w:rFonts w:ascii="標楷體" w:hAnsi="標楷體" w:cs="Arial" w:hint="eastAsia"/>
          <w:sz w:val="28"/>
          <w:szCs w:val="28"/>
        </w:rPr>
        <w:t>性別平等</w:t>
      </w:r>
      <w:r>
        <w:rPr>
          <w:rFonts w:ascii="標楷體" w:hAnsi="標楷體" w:cs="Arial" w:hint="eastAsia"/>
          <w:sz w:val="28"/>
          <w:szCs w:val="28"/>
        </w:rPr>
        <w:t>工作小組作業要點</w:t>
      </w:r>
      <w:r w:rsidR="0023008F" w:rsidRPr="00B32604">
        <w:rPr>
          <w:rFonts w:ascii="標楷體" w:hAnsi="標楷體" w:cs="Arial" w:hint="eastAsia"/>
          <w:sz w:val="28"/>
          <w:szCs w:val="28"/>
        </w:rPr>
        <w:t>於</w:t>
      </w:r>
      <w:r>
        <w:rPr>
          <w:rFonts w:ascii="標楷體" w:hAnsi="標楷體" w:cs="Arial" w:hint="eastAsia"/>
          <w:sz w:val="28"/>
          <w:szCs w:val="28"/>
        </w:rPr>
        <w:t>一百零五</w:t>
      </w:r>
      <w:r w:rsidR="0023008F" w:rsidRPr="00B32604">
        <w:rPr>
          <w:rFonts w:ascii="標楷體" w:hAnsi="標楷體" w:cs="Arial" w:hint="eastAsia"/>
          <w:sz w:val="28"/>
          <w:szCs w:val="28"/>
        </w:rPr>
        <w:t>年</w:t>
      </w:r>
      <w:r>
        <w:rPr>
          <w:rFonts w:ascii="標楷體" w:hAnsi="標楷體" w:cs="Arial" w:hint="eastAsia"/>
          <w:sz w:val="28"/>
          <w:szCs w:val="28"/>
        </w:rPr>
        <w:t>十一</w:t>
      </w:r>
      <w:r w:rsidR="0023008F" w:rsidRPr="00B32604">
        <w:rPr>
          <w:rFonts w:ascii="標楷體" w:hAnsi="標楷體" w:cs="Arial" w:hint="eastAsia"/>
          <w:sz w:val="28"/>
          <w:szCs w:val="28"/>
        </w:rPr>
        <w:t>月</w:t>
      </w:r>
      <w:r>
        <w:rPr>
          <w:rFonts w:ascii="標楷體" w:hAnsi="標楷體" w:cs="Arial" w:hint="eastAsia"/>
          <w:sz w:val="28"/>
          <w:szCs w:val="28"/>
        </w:rPr>
        <w:t>十五</w:t>
      </w:r>
      <w:r w:rsidR="0023008F" w:rsidRPr="00B32604">
        <w:rPr>
          <w:rFonts w:ascii="標楷體" w:hAnsi="標楷體" w:cs="Arial" w:hint="eastAsia"/>
          <w:sz w:val="28"/>
          <w:szCs w:val="28"/>
        </w:rPr>
        <w:t>日</w:t>
      </w:r>
      <w:r w:rsidR="006479CD">
        <w:rPr>
          <w:rFonts w:ascii="標楷體" w:hAnsi="標楷體" w:cs="Arial" w:hint="eastAsia"/>
          <w:sz w:val="28"/>
          <w:szCs w:val="28"/>
        </w:rPr>
        <w:t>訂</w:t>
      </w:r>
      <w:r w:rsidR="0023008F" w:rsidRPr="00B32604">
        <w:rPr>
          <w:rFonts w:ascii="標楷體" w:hAnsi="標楷體" w:cs="Arial" w:hint="eastAsia"/>
          <w:sz w:val="28"/>
          <w:szCs w:val="28"/>
        </w:rPr>
        <w:t>定公布。為符合</w:t>
      </w:r>
      <w:r>
        <w:rPr>
          <w:rFonts w:ascii="標楷體" w:hAnsi="標楷體" w:cs="Arial" w:hint="eastAsia"/>
          <w:sz w:val="28"/>
          <w:szCs w:val="28"/>
        </w:rPr>
        <w:t>性別平等之健全發展</w:t>
      </w:r>
      <w:r w:rsidR="0023008F" w:rsidRPr="00B32604">
        <w:rPr>
          <w:rFonts w:ascii="標楷體" w:hAnsi="標楷體" w:cs="Arial" w:hint="eastAsia"/>
          <w:sz w:val="28"/>
          <w:szCs w:val="28"/>
        </w:rPr>
        <w:t>，</w:t>
      </w:r>
      <w:r>
        <w:rPr>
          <w:rFonts w:ascii="標楷體" w:hAnsi="標楷體" w:cs="Arial" w:hint="eastAsia"/>
          <w:sz w:val="28"/>
          <w:szCs w:val="28"/>
        </w:rPr>
        <w:t>落實性別友善政策，促進性別地位實質平等及保障婦女權益，營造無性別歧視之環境。經檢討本處性別平等工作小組工作要點現況並參考</w:t>
      </w:r>
      <w:proofErr w:type="gramStart"/>
      <w:r>
        <w:rPr>
          <w:rFonts w:ascii="標楷體" w:hAnsi="標楷體" w:cs="Arial" w:hint="eastAsia"/>
          <w:sz w:val="28"/>
          <w:szCs w:val="28"/>
        </w:rPr>
        <w:t>臺</w:t>
      </w:r>
      <w:proofErr w:type="gramEnd"/>
      <w:r>
        <w:rPr>
          <w:rFonts w:ascii="標楷體" w:hAnsi="標楷體" w:cs="Arial" w:hint="eastAsia"/>
          <w:sz w:val="28"/>
          <w:szCs w:val="28"/>
        </w:rPr>
        <w:t>中市政府性別平等委員會設置要點之作法</w:t>
      </w:r>
      <w:r w:rsidR="0023008F" w:rsidRPr="00B32604">
        <w:rPr>
          <w:rFonts w:ascii="標楷體" w:hAnsi="標楷體" w:cs="Arial" w:hint="eastAsia"/>
          <w:sz w:val="28"/>
          <w:szCs w:val="28"/>
        </w:rPr>
        <w:t>，</w:t>
      </w:r>
      <w:r w:rsidR="006D4227">
        <w:rPr>
          <w:rFonts w:ascii="標楷體" w:hAnsi="標楷體" w:cs="Arial" w:hint="eastAsia"/>
          <w:sz w:val="28"/>
          <w:szCs w:val="28"/>
        </w:rPr>
        <w:t>為</w:t>
      </w:r>
      <w:r w:rsidR="0023008F" w:rsidRPr="00B32604">
        <w:rPr>
          <w:rFonts w:ascii="標楷體" w:hAnsi="標楷體" w:cs="Arial"/>
          <w:sz w:val="28"/>
          <w:szCs w:val="28"/>
        </w:rPr>
        <w:t>符合實際需要</w:t>
      </w:r>
      <w:r w:rsidR="0023008F" w:rsidRPr="00B32604">
        <w:rPr>
          <w:rFonts w:ascii="標楷體" w:hAnsi="標楷體" w:cs="Arial" w:hint="eastAsia"/>
          <w:sz w:val="28"/>
          <w:szCs w:val="28"/>
        </w:rPr>
        <w:t>，爰擬具性</w:t>
      </w:r>
      <w:r>
        <w:rPr>
          <w:rFonts w:ascii="標楷體" w:hAnsi="標楷體" w:cs="Arial" w:hint="eastAsia"/>
          <w:sz w:val="28"/>
          <w:szCs w:val="28"/>
        </w:rPr>
        <w:t>別平等工作小組作業要點</w:t>
      </w:r>
      <w:r w:rsidR="0023008F" w:rsidRPr="00B32604">
        <w:rPr>
          <w:rFonts w:ascii="標楷體" w:hAnsi="標楷體" w:cs="Arial" w:hint="eastAsia"/>
          <w:sz w:val="28"/>
          <w:szCs w:val="28"/>
        </w:rPr>
        <w:t>第</w:t>
      </w:r>
      <w:r>
        <w:rPr>
          <w:rFonts w:ascii="標楷體" w:hAnsi="標楷體" w:cs="Arial" w:hint="eastAsia"/>
          <w:sz w:val="28"/>
          <w:szCs w:val="28"/>
          <w:lang w:eastAsia="zh-HK"/>
        </w:rPr>
        <w:t>四點</w:t>
      </w:r>
      <w:r w:rsidR="0023008F" w:rsidRPr="00B32604">
        <w:rPr>
          <w:rFonts w:ascii="標楷體" w:hAnsi="標楷體" w:cs="Arial" w:hint="eastAsia"/>
          <w:sz w:val="28"/>
          <w:szCs w:val="28"/>
        </w:rPr>
        <w:t>修正草案，</w:t>
      </w:r>
      <w:r w:rsidR="006D4227">
        <w:rPr>
          <w:rFonts w:ascii="標楷體" w:hAnsi="標楷體" w:cs="Arial" w:hint="eastAsia"/>
          <w:sz w:val="28"/>
          <w:szCs w:val="28"/>
        </w:rPr>
        <w:t>本次修正</w:t>
      </w:r>
      <w:r w:rsidR="0023008F" w:rsidRPr="00B32604">
        <w:rPr>
          <w:rFonts w:ascii="標楷體" w:hAnsi="標楷體" w:cs="Arial" w:hint="eastAsia"/>
          <w:sz w:val="28"/>
          <w:szCs w:val="28"/>
        </w:rPr>
        <w:t>如下：</w:t>
      </w:r>
      <w:r>
        <w:rPr>
          <w:rFonts w:ascii="標楷體" w:hAnsi="標楷體"/>
          <w:sz w:val="40"/>
          <w:szCs w:val="40"/>
        </w:rPr>
        <w:br/>
      </w:r>
      <w:r w:rsidR="00B865D4" w:rsidRPr="00B865D4">
        <w:rPr>
          <w:rFonts w:ascii="標楷體" w:hAnsi="標楷體" w:cs="Arial" w:hint="eastAsia"/>
          <w:sz w:val="28"/>
          <w:szCs w:val="28"/>
        </w:rPr>
        <w:t>為</w:t>
      </w:r>
      <w:r w:rsidR="006D4227">
        <w:rPr>
          <w:rFonts w:ascii="標楷體" w:hAnsi="標楷體" w:cs="Arial" w:hint="eastAsia"/>
          <w:sz w:val="28"/>
          <w:szCs w:val="28"/>
        </w:rPr>
        <w:t>避免</w:t>
      </w:r>
      <w:r w:rsidR="00F64513">
        <w:rPr>
          <w:rFonts w:ascii="標楷體" w:hAnsi="標楷體" w:cs="Arial" w:hint="eastAsia"/>
          <w:sz w:val="28"/>
          <w:szCs w:val="28"/>
        </w:rPr>
        <w:t>因委員更迭</w:t>
      </w:r>
      <w:r w:rsidR="006D4227">
        <w:rPr>
          <w:rFonts w:ascii="標楷體" w:hAnsi="標楷體" w:cs="Arial" w:hint="eastAsia"/>
          <w:sz w:val="28"/>
          <w:szCs w:val="28"/>
        </w:rPr>
        <w:t>頻繁，造成執行決策成效</w:t>
      </w:r>
      <w:proofErr w:type="gramStart"/>
      <w:r w:rsidR="006D4227">
        <w:rPr>
          <w:rFonts w:ascii="標楷體" w:hAnsi="標楷體" w:cs="Arial" w:hint="eastAsia"/>
          <w:sz w:val="28"/>
          <w:szCs w:val="28"/>
        </w:rPr>
        <w:t>不</w:t>
      </w:r>
      <w:proofErr w:type="gramEnd"/>
      <w:r w:rsidR="006D4227">
        <w:rPr>
          <w:rFonts w:ascii="標楷體" w:hAnsi="標楷體" w:cs="Arial" w:hint="eastAsia"/>
          <w:sz w:val="28"/>
          <w:szCs w:val="28"/>
        </w:rPr>
        <w:t>彰，爰修正延長本小組委員任期由一年延長為二年。(修正條文第四點)</w:t>
      </w:r>
    </w:p>
    <w:p w:rsidR="00B915C1" w:rsidRDefault="00B915C1">
      <w:pPr>
        <w:widowControl/>
        <w:rPr>
          <w:rFonts w:ascii="標楷體" w:eastAsia="標楷體" w:hAnsi="標楷體"/>
          <w:sz w:val="40"/>
          <w:szCs w:val="40"/>
        </w:rPr>
      </w:pPr>
      <w:r>
        <w:rPr>
          <w:rFonts w:ascii="標楷體" w:eastAsia="標楷體" w:hAnsi="標楷體"/>
          <w:sz w:val="40"/>
          <w:szCs w:val="40"/>
        </w:rPr>
        <w:br w:type="page"/>
      </w:r>
    </w:p>
    <w:p w:rsidR="0023008F" w:rsidRDefault="00B915C1" w:rsidP="00B865D4">
      <w:pPr>
        <w:spacing w:line="276" w:lineRule="auto"/>
        <w:jc w:val="center"/>
        <w:rPr>
          <w:rFonts w:ascii="標楷體" w:eastAsia="標楷體" w:hAnsi="標楷體"/>
          <w:sz w:val="40"/>
          <w:szCs w:val="40"/>
        </w:rPr>
      </w:pPr>
      <w:r w:rsidRPr="00B915C1">
        <w:rPr>
          <w:rFonts w:ascii="標楷體" w:eastAsia="標楷體" w:hAnsi="標楷體" w:hint="eastAsia"/>
          <w:sz w:val="40"/>
          <w:szCs w:val="40"/>
        </w:rPr>
        <w:lastRenderedPageBreak/>
        <w:t>臺中市就業服務處性別平等工作小組作業要點性第四點修正</w:t>
      </w:r>
      <w:bookmarkStart w:id="0" w:name="_GoBack"/>
      <w:bookmarkEnd w:id="0"/>
      <w:r w:rsidR="0023008F" w:rsidRPr="00B32604">
        <w:rPr>
          <w:rFonts w:ascii="標楷體" w:eastAsia="標楷體" w:hAnsi="標楷體" w:hint="eastAsia"/>
          <w:sz w:val="40"/>
          <w:szCs w:val="40"/>
        </w:rPr>
        <w:t>條文對照表</w:t>
      </w:r>
    </w:p>
    <w:p w:rsidR="00B915C1" w:rsidRPr="00B32604" w:rsidRDefault="00B915C1" w:rsidP="00B915C1">
      <w:pPr>
        <w:spacing w:line="460" w:lineRule="exact"/>
        <w:jc w:val="center"/>
        <w:rPr>
          <w:rFonts w:ascii="標楷體" w:eastAsia="標楷體" w:hAnsi="標楷體"/>
          <w:sz w:val="40"/>
          <w:szCs w:val="40"/>
        </w:rPr>
      </w:pPr>
    </w:p>
    <w:tbl>
      <w:tblPr>
        <w:tblStyle w:val="af2"/>
        <w:tblW w:w="8777" w:type="dxa"/>
        <w:tblLook w:val="04A0" w:firstRow="1" w:lastRow="0" w:firstColumn="1" w:lastColumn="0" w:noHBand="0" w:noVBand="1"/>
      </w:tblPr>
      <w:tblGrid>
        <w:gridCol w:w="2925"/>
        <w:gridCol w:w="2926"/>
        <w:gridCol w:w="2926"/>
      </w:tblGrid>
      <w:tr w:rsidR="00B32604" w:rsidRPr="00B32604" w:rsidTr="005A224F">
        <w:trPr>
          <w:trHeight w:val="506"/>
        </w:trPr>
        <w:tc>
          <w:tcPr>
            <w:tcW w:w="2925" w:type="dxa"/>
            <w:vAlign w:val="center"/>
          </w:tcPr>
          <w:p w:rsidR="0023008F" w:rsidRPr="005A224F" w:rsidRDefault="0023008F" w:rsidP="00B955CF">
            <w:pPr>
              <w:adjustRightInd w:val="0"/>
              <w:snapToGrid w:val="0"/>
              <w:jc w:val="center"/>
              <w:rPr>
                <w:rFonts w:ascii="標楷體" w:eastAsia="標楷體" w:hAnsi="標楷體"/>
                <w:sz w:val="28"/>
              </w:rPr>
            </w:pPr>
            <w:r w:rsidRPr="005A224F">
              <w:rPr>
                <w:rFonts w:ascii="標楷體" w:eastAsia="標楷體" w:hAnsi="標楷體" w:hint="eastAsia"/>
                <w:sz w:val="28"/>
              </w:rPr>
              <w:t>修正條文</w:t>
            </w:r>
          </w:p>
        </w:tc>
        <w:tc>
          <w:tcPr>
            <w:tcW w:w="2926" w:type="dxa"/>
            <w:vAlign w:val="center"/>
          </w:tcPr>
          <w:p w:rsidR="0023008F" w:rsidRPr="005A224F" w:rsidRDefault="0023008F" w:rsidP="00B955CF">
            <w:pPr>
              <w:adjustRightInd w:val="0"/>
              <w:snapToGrid w:val="0"/>
              <w:jc w:val="center"/>
              <w:rPr>
                <w:rFonts w:ascii="標楷體" w:eastAsia="標楷體" w:hAnsi="標楷體"/>
                <w:sz w:val="28"/>
              </w:rPr>
            </w:pPr>
            <w:r w:rsidRPr="005A224F">
              <w:rPr>
                <w:rFonts w:ascii="標楷體" w:eastAsia="標楷體" w:hAnsi="標楷體" w:hint="eastAsia"/>
                <w:sz w:val="28"/>
              </w:rPr>
              <w:t>現行條文</w:t>
            </w:r>
          </w:p>
        </w:tc>
        <w:tc>
          <w:tcPr>
            <w:tcW w:w="2926" w:type="dxa"/>
            <w:vAlign w:val="center"/>
          </w:tcPr>
          <w:p w:rsidR="0023008F" w:rsidRPr="005A224F" w:rsidRDefault="0023008F" w:rsidP="00B955CF">
            <w:pPr>
              <w:adjustRightInd w:val="0"/>
              <w:snapToGrid w:val="0"/>
              <w:jc w:val="center"/>
              <w:rPr>
                <w:rFonts w:ascii="標楷體" w:eastAsia="標楷體" w:hAnsi="標楷體"/>
                <w:sz w:val="28"/>
              </w:rPr>
            </w:pPr>
            <w:r w:rsidRPr="005A224F">
              <w:rPr>
                <w:rFonts w:ascii="標楷體" w:eastAsia="標楷體" w:hAnsi="標楷體" w:hint="eastAsia"/>
                <w:sz w:val="28"/>
              </w:rPr>
              <w:t>說明</w:t>
            </w:r>
          </w:p>
        </w:tc>
      </w:tr>
      <w:tr w:rsidR="00B32604" w:rsidRPr="00B32604" w:rsidTr="00B865D4">
        <w:trPr>
          <w:trHeight w:val="3715"/>
        </w:trPr>
        <w:tc>
          <w:tcPr>
            <w:tcW w:w="2925" w:type="dxa"/>
          </w:tcPr>
          <w:p w:rsidR="0023008F" w:rsidRPr="00B32604" w:rsidRDefault="00B865D4" w:rsidP="00B86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ind w:firstLine="2"/>
              <w:jc w:val="both"/>
              <w:rPr>
                <w:rFonts w:ascii="標楷體" w:eastAsia="標楷體" w:hAnsi="標楷體" w:cs="細明體"/>
                <w:kern w:val="0"/>
                <w:u w:val="single"/>
              </w:rPr>
            </w:pPr>
            <w:r>
              <w:rPr>
                <w:rFonts w:ascii="標楷體" w:eastAsia="標楷體" w:hAnsi="標楷體" w:hint="eastAsia"/>
                <w:sz w:val="28"/>
                <w:szCs w:val="28"/>
              </w:rPr>
              <w:t>四、本小組委員任期</w:t>
            </w:r>
            <w:r w:rsidRPr="00C14C89">
              <w:rPr>
                <w:rFonts w:ascii="標楷體" w:eastAsia="標楷體" w:hAnsi="標楷體" w:hint="eastAsia"/>
                <w:sz w:val="28"/>
                <w:szCs w:val="28"/>
                <w:u w:val="single"/>
              </w:rPr>
              <w:t>二年</w:t>
            </w:r>
            <w:r>
              <w:rPr>
                <w:rFonts w:ascii="標楷體" w:eastAsia="標楷體" w:hAnsi="標楷體" w:hint="eastAsia"/>
                <w:sz w:val="28"/>
                <w:szCs w:val="28"/>
              </w:rPr>
              <w:t>，期滿得續派之。任期內出缺時，繼任委員任期至原任期屆滿之日止。但出缺任期未滿三個月者，不予補派。</w:t>
            </w:r>
          </w:p>
        </w:tc>
        <w:tc>
          <w:tcPr>
            <w:tcW w:w="2926" w:type="dxa"/>
          </w:tcPr>
          <w:p w:rsidR="0023008F" w:rsidRPr="00B32604" w:rsidRDefault="00B865D4" w:rsidP="00B86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ind w:leftChars="-27" w:left="-65"/>
              <w:jc w:val="both"/>
              <w:rPr>
                <w:rFonts w:ascii="標楷體" w:eastAsia="標楷體" w:hAnsi="標楷體"/>
                <w:u w:val="single"/>
              </w:rPr>
            </w:pPr>
            <w:r>
              <w:rPr>
                <w:rFonts w:ascii="標楷體" w:eastAsia="標楷體" w:hAnsi="標楷體" w:hint="eastAsia"/>
                <w:sz w:val="28"/>
                <w:szCs w:val="28"/>
              </w:rPr>
              <w:t>四、本小組委員任期一年，期滿得續派之。任期內出缺時，繼任委員任期至原任期屆滿之日止。但出缺任期未滿三個月者，不予補派。</w:t>
            </w:r>
          </w:p>
        </w:tc>
        <w:tc>
          <w:tcPr>
            <w:tcW w:w="2926" w:type="dxa"/>
          </w:tcPr>
          <w:p w:rsidR="006D4227" w:rsidRDefault="006D4227" w:rsidP="006D4227">
            <w:pPr>
              <w:adjustRightInd w:val="0"/>
              <w:snapToGrid w:val="0"/>
              <w:spacing w:line="276" w:lineRule="auto"/>
              <w:ind w:leftChars="-4" w:left="-10"/>
              <w:jc w:val="both"/>
              <w:rPr>
                <w:rFonts w:ascii="標楷體" w:eastAsia="標楷體" w:hAnsi="標楷體"/>
                <w:sz w:val="28"/>
                <w:szCs w:val="28"/>
              </w:rPr>
            </w:pPr>
            <w:r>
              <w:rPr>
                <w:rFonts w:ascii="標楷體" w:eastAsia="標楷體" w:hAnsi="標楷體" w:hint="eastAsia"/>
                <w:sz w:val="28"/>
                <w:szCs w:val="28"/>
              </w:rPr>
              <w:t>一、修正本小組委員 任期。</w:t>
            </w:r>
          </w:p>
          <w:p w:rsidR="006D4227" w:rsidRDefault="006D4227" w:rsidP="006D4227">
            <w:pPr>
              <w:adjustRightInd w:val="0"/>
              <w:snapToGrid w:val="0"/>
              <w:spacing w:line="276" w:lineRule="auto"/>
              <w:ind w:leftChars="-4" w:left="-2" w:hangingChars="3" w:hanging="8"/>
              <w:jc w:val="both"/>
              <w:rPr>
                <w:rFonts w:ascii="標楷體" w:eastAsia="標楷體" w:hAnsi="標楷體"/>
                <w:sz w:val="28"/>
                <w:szCs w:val="28"/>
              </w:rPr>
            </w:pPr>
            <w:r>
              <w:rPr>
                <w:rFonts w:ascii="標楷體" w:eastAsia="標楷體" w:hAnsi="標楷體" w:hint="eastAsia"/>
                <w:sz w:val="28"/>
                <w:szCs w:val="28"/>
              </w:rPr>
              <w:t>二、為避免因委員更</w:t>
            </w:r>
            <w:r w:rsidR="00B644F1">
              <w:rPr>
                <w:rFonts w:ascii="標楷體" w:eastAsia="標楷體" w:hAnsi="標楷體" w:hint="eastAsia"/>
                <w:sz w:val="28"/>
                <w:szCs w:val="28"/>
              </w:rPr>
              <w:t>迭</w:t>
            </w:r>
          </w:p>
          <w:p w:rsidR="006D4227" w:rsidRPr="00B865D4" w:rsidRDefault="006D4227" w:rsidP="006D4227">
            <w:pPr>
              <w:adjustRightInd w:val="0"/>
              <w:snapToGrid w:val="0"/>
              <w:spacing w:line="276" w:lineRule="auto"/>
              <w:jc w:val="both"/>
              <w:rPr>
                <w:rFonts w:ascii="標楷體" w:eastAsia="標楷體" w:hAnsi="標楷體"/>
                <w:sz w:val="28"/>
                <w:szCs w:val="28"/>
              </w:rPr>
            </w:pPr>
            <w:r>
              <w:rPr>
                <w:rFonts w:ascii="標楷體" w:eastAsia="標楷體" w:hAnsi="標楷體" w:hint="eastAsia"/>
                <w:sz w:val="28"/>
                <w:szCs w:val="28"/>
              </w:rPr>
              <w:t>頻繁，造成執行決策成效</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彰，爰修正延長委員任期為二年。</w:t>
            </w:r>
          </w:p>
        </w:tc>
      </w:tr>
    </w:tbl>
    <w:p w:rsidR="0023008F" w:rsidRPr="00B915C1" w:rsidRDefault="0023008F">
      <w:pPr>
        <w:widowControl/>
        <w:rPr>
          <w:rFonts w:ascii="標楷體" w:eastAsia="標楷體" w:hAnsi="標楷體"/>
          <w:sz w:val="28"/>
          <w:szCs w:val="28"/>
        </w:rPr>
      </w:pPr>
    </w:p>
    <w:sectPr w:rsidR="0023008F" w:rsidRPr="00B915C1" w:rsidSect="003071FD">
      <w:footerReference w:type="even"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E95" w:rsidRDefault="00B81E95" w:rsidP="001839FB">
      <w:r>
        <w:separator/>
      </w:r>
    </w:p>
  </w:endnote>
  <w:endnote w:type="continuationSeparator" w:id="0">
    <w:p w:rsidR="00B81E95" w:rsidRDefault="00B81E95" w:rsidP="0018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BB" w:rsidRDefault="00901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7EBB" w:rsidRDefault="00347E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304005"/>
      <w:docPartObj>
        <w:docPartGallery w:val="Page Numbers (Bottom of Page)"/>
        <w:docPartUnique/>
      </w:docPartObj>
    </w:sdtPr>
    <w:sdtEndPr/>
    <w:sdtContent>
      <w:p w:rsidR="00A22F87" w:rsidRDefault="00A22F87">
        <w:pPr>
          <w:pStyle w:val="a3"/>
          <w:jc w:val="center"/>
        </w:pPr>
        <w:r>
          <w:fldChar w:fldCharType="begin"/>
        </w:r>
        <w:r>
          <w:instrText>PAGE   \* MERGEFORMAT</w:instrText>
        </w:r>
        <w:r>
          <w:fldChar w:fldCharType="separate"/>
        </w:r>
        <w:r w:rsidR="00A111CB" w:rsidRPr="00A111CB">
          <w:rPr>
            <w:noProof/>
            <w:lang w:val="zh-TW"/>
          </w:rPr>
          <w:t>1</w:t>
        </w:r>
        <w:r>
          <w:fldChar w:fldCharType="end"/>
        </w:r>
      </w:p>
    </w:sdtContent>
  </w:sdt>
  <w:p w:rsidR="00347EBB" w:rsidRDefault="00347E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E95" w:rsidRDefault="00B81E95" w:rsidP="001839FB">
      <w:r>
        <w:separator/>
      </w:r>
    </w:p>
  </w:footnote>
  <w:footnote w:type="continuationSeparator" w:id="0">
    <w:p w:rsidR="00B81E95" w:rsidRDefault="00B81E95" w:rsidP="0018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C47"/>
    <w:multiLevelType w:val="hybridMultilevel"/>
    <w:tmpl w:val="D1D22088"/>
    <w:lvl w:ilvl="0" w:tplc="ACB66F26">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F400D"/>
    <w:multiLevelType w:val="hybridMultilevel"/>
    <w:tmpl w:val="C51C459E"/>
    <w:lvl w:ilvl="0" w:tplc="B7A0E5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8BF2FD0"/>
    <w:multiLevelType w:val="hybridMultilevel"/>
    <w:tmpl w:val="33A6BF70"/>
    <w:lvl w:ilvl="0" w:tplc="C0143E16">
      <w:start w:val="1"/>
      <w:numFmt w:val="taiwaneseCountingThousand"/>
      <w:lvlText w:val="%1、"/>
      <w:lvlJc w:val="left"/>
      <w:pPr>
        <w:tabs>
          <w:tab w:val="num" w:pos="720"/>
        </w:tabs>
        <w:ind w:left="720" w:hanging="72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131563"/>
    <w:multiLevelType w:val="hybridMultilevel"/>
    <w:tmpl w:val="19701CE6"/>
    <w:lvl w:ilvl="0" w:tplc="F75C1B7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CC4891"/>
    <w:multiLevelType w:val="hybridMultilevel"/>
    <w:tmpl w:val="38A8015E"/>
    <w:lvl w:ilvl="0" w:tplc="F75C1B7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3A71212"/>
    <w:multiLevelType w:val="hybridMultilevel"/>
    <w:tmpl w:val="0116047E"/>
    <w:lvl w:ilvl="0" w:tplc="ACB66F2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7CE5C40"/>
    <w:multiLevelType w:val="hybridMultilevel"/>
    <w:tmpl w:val="A3DE0B84"/>
    <w:lvl w:ilvl="0" w:tplc="F3F49E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DE2E6C"/>
    <w:multiLevelType w:val="hybridMultilevel"/>
    <w:tmpl w:val="1EE485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1D5763"/>
    <w:multiLevelType w:val="hybridMultilevel"/>
    <w:tmpl w:val="E2521506"/>
    <w:lvl w:ilvl="0" w:tplc="FE803E64">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C7A3BEF"/>
    <w:multiLevelType w:val="hybridMultilevel"/>
    <w:tmpl w:val="A4A035AC"/>
    <w:lvl w:ilvl="0" w:tplc="FE803E64">
      <w:start w:val="1"/>
      <w:numFmt w:val="taiwaneseCountingThousand"/>
      <w:lvlText w:val="(%1)"/>
      <w:lvlJc w:val="left"/>
      <w:pPr>
        <w:ind w:left="192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667200"/>
    <w:multiLevelType w:val="hybridMultilevel"/>
    <w:tmpl w:val="0116047E"/>
    <w:lvl w:ilvl="0" w:tplc="ACB66F2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4C309F8"/>
    <w:multiLevelType w:val="hybridMultilevel"/>
    <w:tmpl w:val="1CC86B26"/>
    <w:lvl w:ilvl="0" w:tplc="FE803E64">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4D93F09"/>
    <w:multiLevelType w:val="hybridMultilevel"/>
    <w:tmpl w:val="80281F52"/>
    <w:lvl w:ilvl="0" w:tplc="D5AA5D74">
      <w:start w:val="1"/>
      <w:numFmt w:val="decimal"/>
      <w:lvlText w:val="(%1)"/>
      <w:lvlJc w:val="left"/>
      <w:pPr>
        <w:ind w:left="192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9F1DE6"/>
    <w:multiLevelType w:val="hybridMultilevel"/>
    <w:tmpl w:val="DE308E14"/>
    <w:lvl w:ilvl="0" w:tplc="7F90429E">
      <w:start w:val="1"/>
      <w:numFmt w:val="ideographLegalTraditional"/>
      <w:lvlText w:val="%1、"/>
      <w:lvlJc w:val="left"/>
      <w:pPr>
        <w:tabs>
          <w:tab w:val="num" w:pos="480"/>
        </w:tabs>
        <w:ind w:left="480" w:hanging="480"/>
      </w:pPr>
      <w:rPr>
        <w:rFonts w:hint="eastAsia"/>
        <w:b/>
      </w:rPr>
    </w:lvl>
    <w:lvl w:ilvl="1" w:tplc="2296556C">
      <w:start w:val="1"/>
      <w:numFmt w:val="taiwaneseCountingThousand"/>
      <w:lvlText w:val="%2、"/>
      <w:lvlJc w:val="left"/>
      <w:pPr>
        <w:tabs>
          <w:tab w:val="num" w:pos="1560"/>
        </w:tabs>
        <w:ind w:left="1560" w:hanging="1080"/>
      </w:pPr>
      <w:rPr>
        <w:rFonts w:hint="eastAsia"/>
        <w:b w:val="0"/>
        <w:lang w:val="en-US"/>
      </w:rPr>
    </w:lvl>
    <w:lvl w:ilvl="2" w:tplc="138EA28E">
      <w:start w:val="1"/>
      <w:numFmt w:val="decimal"/>
      <w:lvlText w:val="%3."/>
      <w:lvlJc w:val="left"/>
      <w:pPr>
        <w:tabs>
          <w:tab w:val="num" w:pos="1320"/>
        </w:tabs>
        <w:ind w:left="1320" w:hanging="360"/>
      </w:pPr>
      <w:rPr>
        <w:rFonts w:hint="eastAsia"/>
      </w:rPr>
    </w:lvl>
    <w:lvl w:ilvl="3" w:tplc="D1A0A6D2">
      <w:start w:val="1"/>
      <w:numFmt w:val="lowerLetter"/>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D807FF"/>
    <w:multiLevelType w:val="hybridMultilevel"/>
    <w:tmpl w:val="1CC86B26"/>
    <w:lvl w:ilvl="0" w:tplc="FE803E64">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F0A3EE6"/>
    <w:multiLevelType w:val="hybridMultilevel"/>
    <w:tmpl w:val="0116047E"/>
    <w:lvl w:ilvl="0" w:tplc="ACB66F2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4932239"/>
    <w:multiLevelType w:val="hybridMultilevel"/>
    <w:tmpl w:val="2592B848"/>
    <w:lvl w:ilvl="0" w:tplc="F75C1B7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37D40AD7"/>
    <w:multiLevelType w:val="hybridMultilevel"/>
    <w:tmpl w:val="1F28BADC"/>
    <w:lvl w:ilvl="0" w:tplc="FE803E64">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9E96ABE"/>
    <w:multiLevelType w:val="hybridMultilevel"/>
    <w:tmpl w:val="26A28068"/>
    <w:lvl w:ilvl="0" w:tplc="B6EE470A">
      <w:start w:val="1"/>
      <w:numFmt w:val="decimal"/>
      <w:lvlText w:val="%1."/>
      <w:lvlJc w:val="left"/>
      <w:pPr>
        <w:ind w:left="840" w:hanging="36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B55F4A"/>
    <w:multiLevelType w:val="hybridMultilevel"/>
    <w:tmpl w:val="C8B0ACE2"/>
    <w:lvl w:ilvl="0" w:tplc="B7A0E548">
      <w:start w:val="1"/>
      <w:numFmt w:val="decimal"/>
      <w:lvlText w:val="%1、"/>
      <w:lvlJc w:val="left"/>
      <w:pPr>
        <w:ind w:left="192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471BC3"/>
    <w:multiLevelType w:val="hybridMultilevel"/>
    <w:tmpl w:val="C8B0ACE2"/>
    <w:lvl w:ilvl="0" w:tplc="B7A0E548">
      <w:start w:val="1"/>
      <w:numFmt w:val="decimal"/>
      <w:lvlText w:val="%1、"/>
      <w:lvlJc w:val="left"/>
      <w:pPr>
        <w:ind w:left="192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B34836"/>
    <w:multiLevelType w:val="hybridMultilevel"/>
    <w:tmpl w:val="E2521506"/>
    <w:lvl w:ilvl="0" w:tplc="FE803E64">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40776385"/>
    <w:multiLevelType w:val="hybridMultilevel"/>
    <w:tmpl w:val="6F36E712"/>
    <w:lvl w:ilvl="0" w:tplc="ACB66F26">
      <w:start w:val="1"/>
      <w:numFmt w:val="decimal"/>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E803E64">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C470CC"/>
    <w:multiLevelType w:val="hybridMultilevel"/>
    <w:tmpl w:val="2592B848"/>
    <w:lvl w:ilvl="0" w:tplc="F75C1B7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435306E0"/>
    <w:multiLevelType w:val="hybridMultilevel"/>
    <w:tmpl w:val="6EFA0AD6"/>
    <w:lvl w:ilvl="0" w:tplc="EECE00E4">
      <w:start w:val="1"/>
      <w:numFmt w:val="taiwaneseCountingThousand"/>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CA0FC0"/>
    <w:multiLevelType w:val="hybridMultilevel"/>
    <w:tmpl w:val="19701CE6"/>
    <w:lvl w:ilvl="0" w:tplc="F75C1B7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3A6067"/>
    <w:multiLevelType w:val="hybridMultilevel"/>
    <w:tmpl w:val="1EE485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1C4BE5"/>
    <w:multiLevelType w:val="hybridMultilevel"/>
    <w:tmpl w:val="97E24AF0"/>
    <w:lvl w:ilvl="0" w:tplc="B7A0E5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52CB7132"/>
    <w:multiLevelType w:val="hybridMultilevel"/>
    <w:tmpl w:val="6B4CD0B6"/>
    <w:lvl w:ilvl="0" w:tplc="F0E04B3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5D504E7"/>
    <w:multiLevelType w:val="hybridMultilevel"/>
    <w:tmpl w:val="1A46305A"/>
    <w:lvl w:ilvl="0" w:tplc="48B0D9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6344D37"/>
    <w:multiLevelType w:val="hybridMultilevel"/>
    <w:tmpl w:val="77FEE13C"/>
    <w:lvl w:ilvl="0" w:tplc="76343754">
      <w:start w:val="1"/>
      <w:numFmt w:val="decimal"/>
      <w:lvlText w:val="(%1)"/>
      <w:lvlJc w:val="left"/>
      <w:pPr>
        <w:ind w:left="1920" w:hanging="480"/>
      </w:pPr>
      <w:rPr>
        <w:rFonts w:hint="eastAsia"/>
        <w:color w:val="000000" w:themeColor="text1"/>
      </w:rPr>
    </w:lvl>
    <w:lvl w:ilvl="1" w:tplc="04090019">
      <w:start w:val="1"/>
      <w:numFmt w:val="ideographTraditional"/>
      <w:lvlText w:val="%2、"/>
      <w:lvlJc w:val="left"/>
      <w:pPr>
        <w:ind w:left="3174"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58103001"/>
    <w:multiLevelType w:val="hybridMultilevel"/>
    <w:tmpl w:val="FB3A9DC4"/>
    <w:lvl w:ilvl="0" w:tplc="ACB66F26">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B703A0"/>
    <w:multiLevelType w:val="hybridMultilevel"/>
    <w:tmpl w:val="63E49ABA"/>
    <w:lvl w:ilvl="0" w:tplc="B7A0E5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5A832E11"/>
    <w:multiLevelType w:val="hybridMultilevel"/>
    <w:tmpl w:val="E2521506"/>
    <w:lvl w:ilvl="0" w:tplc="FE803E64">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BE81C9E"/>
    <w:multiLevelType w:val="hybridMultilevel"/>
    <w:tmpl w:val="9DB0DDBE"/>
    <w:lvl w:ilvl="0" w:tplc="3DFE8884">
      <w:start w:val="1"/>
      <w:numFmt w:val="taiwaneseCountingThousand"/>
      <w:lvlText w:val="%1、"/>
      <w:lvlJc w:val="left"/>
      <w:pPr>
        <w:ind w:left="480" w:hanging="480"/>
      </w:pPr>
      <w:rPr>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F80FD2"/>
    <w:multiLevelType w:val="hybridMultilevel"/>
    <w:tmpl w:val="3BD01F12"/>
    <w:lvl w:ilvl="0" w:tplc="ACB66F26">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196B44"/>
    <w:multiLevelType w:val="hybridMultilevel"/>
    <w:tmpl w:val="E27EA4BA"/>
    <w:lvl w:ilvl="0" w:tplc="B7A0E548">
      <w:start w:val="1"/>
      <w:numFmt w:val="decimal"/>
      <w:lvlText w:val="%1、"/>
      <w:lvlJc w:val="left"/>
      <w:pPr>
        <w:ind w:left="192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4F128A"/>
    <w:multiLevelType w:val="hybridMultilevel"/>
    <w:tmpl w:val="F118A6B6"/>
    <w:lvl w:ilvl="0" w:tplc="B7A0E5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6F130BF9"/>
    <w:multiLevelType w:val="hybridMultilevel"/>
    <w:tmpl w:val="FB3A9DC4"/>
    <w:lvl w:ilvl="0" w:tplc="ACB66F26">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EB27AB"/>
    <w:multiLevelType w:val="hybridMultilevel"/>
    <w:tmpl w:val="1AA2FDD2"/>
    <w:lvl w:ilvl="0" w:tplc="B7A0E548">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B423E5"/>
    <w:multiLevelType w:val="hybridMultilevel"/>
    <w:tmpl w:val="0116047E"/>
    <w:lvl w:ilvl="0" w:tplc="ACB66F2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15:restartNumberingAfterBreak="0">
    <w:nsid w:val="7338770A"/>
    <w:multiLevelType w:val="hybridMultilevel"/>
    <w:tmpl w:val="0116047E"/>
    <w:lvl w:ilvl="0" w:tplc="ACB66F2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7B066294"/>
    <w:multiLevelType w:val="hybridMultilevel"/>
    <w:tmpl w:val="0116047E"/>
    <w:lvl w:ilvl="0" w:tplc="ACB66F2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15:restartNumberingAfterBreak="0">
    <w:nsid w:val="7F3202AE"/>
    <w:multiLevelType w:val="hybridMultilevel"/>
    <w:tmpl w:val="43D82BE2"/>
    <w:lvl w:ilvl="0" w:tplc="DA349526">
      <w:start w:val="1"/>
      <w:numFmt w:val="decimal"/>
      <w:lvlText w:val="(%1)"/>
      <w:lvlJc w:val="left"/>
      <w:pPr>
        <w:ind w:left="2400" w:hanging="480"/>
      </w:pPr>
      <w:rPr>
        <w:rFonts w:hint="eastAsia"/>
        <w:color w:val="FF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13"/>
  </w:num>
  <w:num w:numId="2">
    <w:abstractNumId w:val="18"/>
  </w:num>
  <w:num w:numId="3">
    <w:abstractNumId w:val="28"/>
  </w:num>
  <w:num w:numId="4">
    <w:abstractNumId w:val="24"/>
  </w:num>
  <w:num w:numId="5">
    <w:abstractNumId w:val="7"/>
  </w:num>
  <w:num w:numId="6">
    <w:abstractNumId w:val="26"/>
  </w:num>
  <w:num w:numId="7">
    <w:abstractNumId w:val="22"/>
  </w:num>
  <w:num w:numId="8">
    <w:abstractNumId w:val="5"/>
  </w:num>
  <w:num w:numId="9">
    <w:abstractNumId w:val="42"/>
  </w:num>
  <w:num w:numId="10">
    <w:abstractNumId w:val="35"/>
  </w:num>
  <w:num w:numId="11">
    <w:abstractNumId w:val="12"/>
  </w:num>
  <w:num w:numId="12">
    <w:abstractNumId w:val="38"/>
  </w:num>
  <w:num w:numId="13">
    <w:abstractNumId w:val="31"/>
  </w:num>
  <w:num w:numId="14">
    <w:abstractNumId w:val="41"/>
  </w:num>
  <w:num w:numId="15">
    <w:abstractNumId w:val="4"/>
  </w:num>
  <w:num w:numId="16">
    <w:abstractNumId w:val="32"/>
  </w:num>
  <w:num w:numId="17">
    <w:abstractNumId w:val="15"/>
  </w:num>
  <w:num w:numId="18">
    <w:abstractNumId w:val="10"/>
  </w:num>
  <w:num w:numId="19">
    <w:abstractNumId w:val="40"/>
  </w:num>
  <w:num w:numId="20">
    <w:abstractNumId w:val="23"/>
  </w:num>
  <w:num w:numId="21">
    <w:abstractNumId w:val="25"/>
  </w:num>
  <w:num w:numId="22">
    <w:abstractNumId w:val="0"/>
  </w:num>
  <w:num w:numId="23">
    <w:abstractNumId w:val="30"/>
  </w:num>
  <w:num w:numId="24">
    <w:abstractNumId w:val="3"/>
  </w:num>
  <w:num w:numId="25">
    <w:abstractNumId w:val="43"/>
  </w:num>
  <w:num w:numId="26">
    <w:abstractNumId w:val="16"/>
  </w:num>
  <w:num w:numId="27">
    <w:abstractNumId w:val="33"/>
  </w:num>
  <w:num w:numId="28">
    <w:abstractNumId w:val="19"/>
  </w:num>
  <w:num w:numId="29">
    <w:abstractNumId w:val="20"/>
  </w:num>
  <w:num w:numId="30">
    <w:abstractNumId w:val="9"/>
  </w:num>
  <w:num w:numId="31">
    <w:abstractNumId w:val="1"/>
  </w:num>
  <w:num w:numId="32">
    <w:abstractNumId w:val="36"/>
  </w:num>
  <w:num w:numId="33">
    <w:abstractNumId w:val="39"/>
  </w:num>
  <w:num w:numId="34">
    <w:abstractNumId w:val="17"/>
  </w:num>
  <w:num w:numId="35">
    <w:abstractNumId w:val="11"/>
  </w:num>
  <w:num w:numId="36">
    <w:abstractNumId w:val="14"/>
  </w:num>
  <w:num w:numId="37">
    <w:abstractNumId w:val="27"/>
  </w:num>
  <w:num w:numId="38">
    <w:abstractNumId w:val="37"/>
  </w:num>
  <w:num w:numId="39">
    <w:abstractNumId w:val="8"/>
  </w:num>
  <w:num w:numId="40">
    <w:abstractNumId w:val="21"/>
  </w:num>
  <w:num w:numId="41">
    <w:abstractNumId w:val="34"/>
  </w:num>
  <w:num w:numId="42">
    <w:abstractNumId w:val="29"/>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FB"/>
    <w:rsid w:val="00001DF4"/>
    <w:rsid w:val="000028A7"/>
    <w:rsid w:val="00002946"/>
    <w:rsid w:val="00002C2A"/>
    <w:rsid w:val="00007B2D"/>
    <w:rsid w:val="00016683"/>
    <w:rsid w:val="00016D34"/>
    <w:rsid w:val="0002602B"/>
    <w:rsid w:val="0002647C"/>
    <w:rsid w:val="000275CC"/>
    <w:rsid w:val="0003191E"/>
    <w:rsid w:val="00033968"/>
    <w:rsid w:val="00034F8A"/>
    <w:rsid w:val="000414DC"/>
    <w:rsid w:val="00050BC1"/>
    <w:rsid w:val="00052F97"/>
    <w:rsid w:val="00064B6C"/>
    <w:rsid w:val="00066FB4"/>
    <w:rsid w:val="00067E90"/>
    <w:rsid w:val="00074168"/>
    <w:rsid w:val="00085A49"/>
    <w:rsid w:val="00093638"/>
    <w:rsid w:val="00093DDE"/>
    <w:rsid w:val="000955D5"/>
    <w:rsid w:val="000A1106"/>
    <w:rsid w:val="000A6343"/>
    <w:rsid w:val="000B0DB6"/>
    <w:rsid w:val="000B1D05"/>
    <w:rsid w:val="000B3875"/>
    <w:rsid w:val="000C4219"/>
    <w:rsid w:val="000C72D9"/>
    <w:rsid w:val="000C7D5C"/>
    <w:rsid w:val="000D165B"/>
    <w:rsid w:val="000D7F35"/>
    <w:rsid w:val="000E3597"/>
    <w:rsid w:val="000E4831"/>
    <w:rsid w:val="000E4FE4"/>
    <w:rsid w:val="000E55E9"/>
    <w:rsid w:val="000F068B"/>
    <w:rsid w:val="000F6EF2"/>
    <w:rsid w:val="0010610A"/>
    <w:rsid w:val="0011743D"/>
    <w:rsid w:val="00117EE8"/>
    <w:rsid w:val="00121D20"/>
    <w:rsid w:val="00124C97"/>
    <w:rsid w:val="00134A7E"/>
    <w:rsid w:val="00135DD3"/>
    <w:rsid w:val="00140236"/>
    <w:rsid w:val="00144134"/>
    <w:rsid w:val="0014688B"/>
    <w:rsid w:val="00150B3F"/>
    <w:rsid w:val="001526B9"/>
    <w:rsid w:val="00154894"/>
    <w:rsid w:val="0015545B"/>
    <w:rsid w:val="00160BCF"/>
    <w:rsid w:val="001665F5"/>
    <w:rsid w:val="00170CD5"/>
    <w:rsid w:val="00171CDE"/>
    <w:rsid w:val="001751DD"/>
    <w:rsid w:val="00181112"/>
    <w:rsid w:val="001839FB"/>
    <w:rsid w:val="00190289"/>
    <w:rsid w:val="001907E3"/>
    <w:rsid w:val="00190AF8"/>
    <w:rsid w:val="00197DBD"/>
    <w:rsid w:val="001A07B3"/>
    <w:rsid w:val="001A2AD6"/>
    <w:rsid w:val="001A40F9"/>
    <w:rsid w:val="001A458B"/>
    <w:rsid w:val="001A4621"/>
    <w:rsid w:val="001A754A"/>
    <w:rsid w:val="001B3188"/>
    <w:rsid w:val="001B4C47"/>
    <w:rsid w:val="001B5313"/>
    <w:rsid w:val="001C6C05"/>
    <w:rsid w:val="001D6360"/>
    <w:rsid w:val="001D6D4E"/>
    <w:rsid w:val="001E0798"/>
    <w:rsid w:val="001F50DB"/>
    <w:rsid w:val="00206119"/>
    <w:rsid w:val="0020718E"/>
    <w:rsid w:val="00213159"/>
    <w:rsid w:val="002142EC"/>
    <w:rsid w:val="00215079"/>
    <w:rsid w:val="00217DA1"/>
    <w:rsid w:val="002206CB"/>
    <w:rsid w:val="0023008F"/>
    <w:rsid w:val="00232404"/>
    <w:rsid w:val="00240060"/>
    <w:rsid w:val="0024417B"/>
    <w:rsid w:val="00245F97"/>
    <w:rsid w:val="00247150"/>
    <w:rsid w:val="0025179D"/>
    <w:rsid w:val="00251B9E"/>
    <w:rsid w:val="0025301E"/>
    <w:rsid w:val="00256019"/>
    <w:rsid w:val="00262C2A"/>
    <w:rsid w:val="002636BA"/>
    <w:rsid w:val="00272290"/>
    <w:rsid w:val="00287762"/>
    <w:rsid w:val="0029045B"/>
    <w:rsid w:val="0029494B"/>
    <w:rsid w:val="00297A21"/>
    <w:rsid w:val="002A2B26"/>
    <w:rsid w:val="002A4745"/>
    <w:rsid w:val="002A5986"/>
    <w:rsid w:val="002B2C2B"/>
    <w:rsid w:val="002B5D15"/>
    <w:rsid w:val="002C010D"/>
    <w:rsid w:val="002C3D3E"/>
    <w:rsid w:val="002D44CA"/>
    <w:rsid w:val="002D6D38"/>
    <w:rsid w:val="002E1ED8"/>
    <w:rsid w:val="002F130A"/>
    <w:rsid w:val="002F2B68"/>
    <w:rsid w:val="002F4680"/>
    <w:rsid w:val="002F592F"/>
    <w:rsid w:val="002F59E4"/>
    <w:rsid w:val="003071FD"/>
    <w:rsid w:val="00310F61"/>
    <w:rsid w:val="003123E9"/>
    <w:rsid w:val="00322AC6"/>
    <w:rsid w:val="003312CB"/>
    <w:rsid w:val="00333790"/>
    <w:rsid w:val="00335B27"/>
    <w:rsid w:val="00340C37"/>
    <w:rsid w:val="00341FBC"/>
    <w:rsid w:val="003459A8"/>
    <w:rsid w:val="00347EBB"/>
    <w:rsid w:val="00353F0F"/>
    <w:rsid w:val="003542EB"/>
    <w:rsid w:val="00354D58"/>
    <w:rsid w:val="0035672F"/>
    <w:rsid w:val="00361F8E"/>
    <w:rsid w:val="0037246D"/>
    <w:rsid w:val="00381EB6"/>
    <w:rsid w:val="0039115D"/>
    <w:rsid w:val="00392B4C"/>
    <w:rsid w:val="00395709"/>
    <w:rsid w:val="003A45BB"/>
    <w:rsid w:val="003B54D7"/>
    <w:rsid w:val="003B55D8"/>
    <w:rsid w:val="003B7517"/>
    <w:rsid w:val="003C2A5B"/>
    <w:rsid w:val="003C2F5B"/>
    <w:rsid w:val="003C7C37"/>
    <w:rsid w:val="003C7F55"/>
    <w:rsid w:val="003D14D0"/>
    <w:rsid w:val="003D44F2"/>
    <w:rsid w:val="003D53D6"/>
    <w:rsid w:val="003D65CF"/>
    <w:rsid w:val="003E4116"/>
    <w:rsid w:val="003E48A2"/>
    <w:rsid w:val="003E4FA3"/>
    <w:rsid w:val="003E686F"/>
    <w:rsid w:val="003E6978"/>
    <w:rsid w:val="003F1474"/>
    <w:rsid w:val="003F690E"/>
    <w:rsid w:val="00402ADA"/>
    <w:rsid w:val="00403B39"/>
    <w:rsid w:val="00424A60"/>
    <w:rsid w:val="00432198"/>
    <w:rsid w:val="00435F88"/>
    <w:rsid w:val="00445585"/>
    <w:rsid w:val="00445BE0"/>
    <w:rsid w:val="00446A46"/>
    <w:rsid w:val="0045108C"/>
    <w:rsid w:val="00463EAD"/>
    <w:rsid w:val="00465122"/>
    <w:rsid w:val="00473C1C"/>
    <w:rsid w:val="004B6234"/>
    <w:rsid w:val="004C08C6"/>
    <w:rsid w:val="004C0BED"/>
    <w:rsid w:val="004D4EA9"/>
    <w:rsid w:val="004D7C69"/>
    <w:rsid w:val="004F739E"/>
    <w:rsid w:val="005021D9"/>
    <w:rsid w:val="00504B2B"/>
    <w:rsid w:val="00521855"/>
    <w:rsid w:val="0052270A"/>
    <w:rsid w:val="00522FC9"/>
    <w:rsid w:val="005354EE"/>
    <w:rsid w:val="00542753"/>
    <w:rsid w:val="005529EF"/>
    <w:rsid w:val="005561C8"/>
    <w:rsid w:val="00556722"/>
    <w:rsid w:val="0055687B"/>
    <w:rsid w:val="00565881"/>
    <w:rsid w:val="00566F9F"/>
    <w:rsid w:val="0057380F"/>
    <w:rsid w:val="00575D83"/>
    <w:rsid w:val="00593196"/>
    <w:rsid w:val="00594515"/>
    <w:rsid w:val="00596B00"/>
    <w:rsid w:val="005A224F"/>
    <w:rsid w:val="005A3DED"/>
    <w:rsid w:val="005A480C"/>
    <w:rsid w:val="005C5472"/>
    <w:rsid w:val="005C5F45"/>
    <w:rsid w:val="005C7641"/>
    <w:rsid w:val="005C79E0"/>
    <w:rsid w:val="005D0B43"/>
    <w:rsid w:val="005D7850"/>
    <w:rsid w:val="005E18A4"/>
    <w:rsid w:val="005E1FAE"/>
    <w:rsid w:val="005E51CF"/>
    <w:rsid w:val="005E5EA1"/>
    <w:rsid w:val="005F1B91"/>
    <w:rsid w:val="005F442D"/>
    <w:rsid w:val="0061660A"/>
    <w:rsid w:val="00617086"/>
    <w:rsid w:val="00617A2B"/>
    <w:rsid w:val="00621459"/>
    <w:rsid w:val="006303E3"/>
    <w:rsid w:val="00633FCC"/>
    <w:rsid w:val="00634918"/>
    <w:rsid w:val="00645E09"/>
    <w:rsid w:val="006472E6"/>
    <w:rsid w:val="006479CD"/>
    <w:rsid w:val="00652852"/>
    <w:rsid w:val="0065716E"/>
    <w:rsid w:val="006576A1"/>
    <w:rsid w:val="006634A3"/>
    <w:rsid w:val="00665E08"/>
    <w:rsid w:val="0066721F"/>
    <w:rsid w:val="00670DCB"/>
    <w:rsid w:val="006773DA"/>
    <w:rsid w:val="00682FA2"/>
    <w:rsid w:val="00691F79"/>
    <w:rsid w:val="00695548"/>
    <w:rsid w:val="00697BD0"/>
    <w:rsid w:val="006A56D4"/>
    <w:rsid w:val="006A6558"/>
    <w:rsid w:val="006B0115"/>
    <w:rsid w:val="006B3A27"/>
    <w:rsid w:val="006B5D31"/>
    <w:rsid w:val="006B6409"/>
    <w:rsid w:val="006C22BF"/>
    <w:rsid w:val="006C23BD"/>
    <w:rsid w:val="006C51D3"/>
    <w:rsid w:val="006C72F8"/>
    <w:rsid w:val="006D1902"/>
    <w:rsid w:val="006D4227"/>
    <w:rsid w:val="006E1622"/>
    <w:rsid w:val="00704650"/>
    <w:rsid w:val="00704B05"/>
    <w:rsid w:val="00712F8B"/>
    <w:rsid w:val="00722A69"/>
    <w:rsid w:val="00723D1A"/>
    <w:rsid w:val="0073111D"/>
    <w:rsid w:val="00737398"/>
    <w:rsid w:val="00737C12"/>
    <w:rsid w:val="007517E0"/>
    <w:rsid w:val="00754392"/>
    <w:rsid w:val="00757B51"/>
    <w:rsid w:val="00764A6B"/>
    <w:rsid w:val="0076550C"/>
    <w:rsid w:val="00771DA7"/>
    <w:rsid w:val="00772744"/>
    <w:rsid w:val="007879C1"/>
    <w:rsid w:val="007924B8"/>
    <w:rsid w:val="00792D0F"/>
    <w:rsid w:val="007A17CD"/>
    <w:rsid w:val="007A2221"/>
    <w:rsid w:val="007A38F3"/>
    <w:rsid w:val="007A4EB7"/>
    <w:rsid w:val="007C040D"/>
    <w:rsid w:val="007C088F"/>
    <w:rsid w:val="007C4CEB"/>
    <w:rsid w:val="007C603A"/>
    <w:rsid w:val="007C6AC4"/>
    <w:rsid w:val="007E20CB"/>
    <w:rsid w:val="007E2A8C"/>
    <w:rsid w:val="007E39E8"/>
    <w:rsid w:val="007F119B"/>
    <w:rsid w:val="007F220C"/>
    <w:rsid w:val="007F4F2D"/>
    <w:rsid w:val="00800C34"/>
    <w:rsid w:val="00806A03"/>
    <w:rsid w:val="008146DD"/>
    <w:rsid w:val="00821925"/>
    <w:rsid w:val="00822A10"/>
    <w:rsid w:val="0082716F"/>
    <w:rsid w:val="00833CD3"/>
    <w:rsid w:val="00841D5B"/>
    <w:rsid w:val="00842A40"/>
    <w:rsid w:val="00843BF4"/>
    <w:rsid w:val="00851306"/>
    <w:rsid w:val="00851873"/>
    <w:rsid w:val="00851C16"/>
    <w:rsid w:val="008525C2"/>
    <w:rsid w:val="00852680"/>
    <w:rsid w:val="00855DF5"/>
    <w:rsid w:val="00857E18"/>
    <w:rsid w:val="00861452"/>
    <w:rsid w:val="00862B6D"/>
    <w:rsid w:val="008669E2"/>
    <w:rsid w:val="00870DA4"/>
    <w:rsid w:val="008713B7"/>
    <w:rsid w:val="008817A0"/>
    <w:rsid w:val="008830D2"/>
    <w:rsid w:val="008873AA"/>
    <w:rsid w:val="008919F5"/>
    <w:rsid w:val="00893493"/>
    <w:rsid w:val="00894107"/>
    <w:rsid w:val="008A2064"/>
    <w:rsid w:val="008A3291"/>
    <w:rsid w:val="008B03C0"/>
    <w:rsid w:val="008B1B3C"/>
    <w:rsid w:val="008B22CA"/>
    <w:rsid w:val="008C3252"/>
    <w:rsid w:val="008C3B2F"/>
    <w:rsid w:val="008C563C"/>
    <w:rsid w:val="008D1D37"/>
    <w:rsid w:val="008D3121"/>
    <w:rsid w:val="008D6884"/>
    <w:rsid w:val="008E1F98"/>
    <w:rsid w:val="008E359E"/>
    <w:rsid w:val="008F129B"/>
    <w:rsid w:val="008F38AF"/>
    <w:rsid w:val="008F5861"/>
    <w:rsid w:val="009019E6"/>
    <w:rsid w:val="009025A3"/>
    <w:rsid w:val="009058C6"/>
    <w:rsid w:val="009101FB"/>
    <w:rsid w:val="00913425"/>
    <w:rsid w:val="009221CD"/>
    <w:rsid w:val="00922CCF"/>
    <w:rsid w:val="009403B0"/>
    <w:rsid w:val="00943604"/>
    <w:rsid w:val="009526E8"/>
    <w:rsid w:val="00952B2F"/>
    <w:rsid w:val="0096262F"/>
    <w:rsid w:val="00970274"/>
    <w:rsid w:val="00975A51"/>
    <w:rsid w:val="00981934"/>
    <w:rsid w:val="00986E2B"/>
    <w:rsid w:val="00987CFE"/>
    <w:rsid w:val="00987D05"/>
    <w:rsid w:val="009909C0"/>
    <w:rsid w:val="00995507"/>
    <w:rsid w:val="009966F5"/>
    <w:rsid w:val="009A03B5"/>
    <w:rsid w:val="009A1F5F"/>
    <w:rsid w:val="009A22E2"/>
    <w:rsid w:val="009A57A8"/>
    <w:rsid w:val="009C6801"/>
    <w:rsid w:val="009C7A44"/>
    <w:rsid w:val="009D0C96"/>
    <w:rsid w:val="009E7A64"/>
    <w:rsid w:val="009F14C9"/>
    <w:rsid w:val="009F5FB9"/>
    <w:rsid w:val="00A07E69"/>
    <w:rsid w:val="00A111CB"/>
    <w:rsid w:val="00A17AA1"/>
    <w:rsid w:val="00A22F87"/>
    <w:rsid w:val="00A2508B"/>
    <w:rsid w:val="00A2753F"/>
    <w:rsid w:val="00A37C1F"/>
    <w:rsid w:val="00A432C4"/>
    <w:rsid w:val="00A44ED6"/>
    <w:rsid w:val="00A51C57"/>
    <w:rsid w:val="00A55501"/>
    <w:rsid w:val="00A576D2"/>
    <w:rsid w:val="00A6603B"/>
    <w:rsid w:val="00A668E2"/>
    <w:rsid w:val="00A80FA1"/>
    <w:rsid w:val="00A81869"/>
    <w:rsid w:val="00A82E52"/>
    <w:rsid w:val="00A8401D"/>
    <w:rsid w:val="00A908C4"/>
    <w:rsid w:val="00A91D63"/>
    <w:rsid w:val="00A96B7A"/>
    <w:rsid w:val="00A97ECC"/>
    <w:rsid w:val="00AB0C52"/>
    <w:rsid w:val="00AB3A47"/>
    <w:rsid w:val="00AC3B03"/>
    <w:rsid w:val="00AC5BE2"/>
    <w:rsid w:val="00AD1BFA"/>
    <w:rsid w:val="00AD28D3"/>
    <w:rsid w:val="00AD5D5A"/>
    <w:rsid w:val="00AE7A83"/>
    <w:rsid w:val="00AF033F"/>
    <w:rsid w:val="00AF25F4"/>
    <w:rsid w:val="00AF5388"/>
    <w:rsid w:val="00B025C9"/>
    <w:rsid w:val="00B02799"/>
    <w:rsid w:val="00B13479"/>
    <w:rsid w:val="00B15B8E"/>
    <w:rsid w:val="00B217B2"/>
    <w:rsid w:val="00B236C2"/>
    <w:rsid w:val="00B23732"/>
    <w:rsid w:val="00B32604"/>
    <w:rsid w:val="00B44CFE"/>
    <w:rsid w:val="00B477D6"/>
    <w:rsid w:val="00B47CAB"/>
    <w:rsid w:val="00B5178E"/>
    <w:rsid w:val="00B51DC7"/>
    <w:rsid w:val="00B558C6"/>
    <w:rsid w:val="00B57C51"/>
    <w:rsid w:val="00B60028"/>
    <w:rsid w:val="00B61BF4"/>
    <w:rsid w:val="00B644F1"/>
    <w:rsid w:val="00B6480C"/>
    <w:rsid w:val="00B64BF9"/>
    <w:rsid w:val="00B71ACF"/>
    <w:rsid w:val="00B74335"/>
    <w:rsid w:val="00B7552E"/>
    <w:rsid w:val="00B77367"/>
    <w:rsid w:val="00B81E95"/>
    <w:rsid w:val="00B82590"/>
    <w:rsid w:val="00B82D53"/>
    <w:rsid w:val="00B865D4"/>
    <w:rsid w:val="00B86D1B"/>
    <w:rsid w:val="00B915C1"/>
    <w:rsid w:val="00B94BAE"/>
    <w:rsid w:val="00B955CF"/>
    <w:rsid w:val="00BA0E3C"/>
    <w:rsid w:val="00BA0FBF"/>
    <w:rsid w:val="00BB1CA8"/>
    <w:rsid w:val="00BB2179"/>
    <w:rsid w:val="00BB60F7"/>
    <w:rsid w:val="00BC5974"/>
    <w:rsid w:val="00BC5AC1"/>
    <w:rsid w:val="00BC5D8D"/>
    <w:rsid w:val="00BD47AD"/>
    <w:rsid w:val="00BD645D"/>
    <w:rsid w:val="00BD6960"/>
    <w:rsid w:val="00BF152E"/>
    <w:rsid w:val="00BF4263"/>
    <w:rsid w:val="00BF6724"/>
    <w:rsid w:val="00C03916"/>
    <w:rsid w:val="00C0478D"/>
    <w:rsid w:val="00C15C7A"/>
    <w:rsid w:val="00C17C08"/>
    <w:rsid w:val="00C203E7"/>
    <w:rsid w:val="00C26179"/>
    <w:rsid w:val="00C31055"/>
    <w:rsid w:val="00C330E3"/>
    <w:rsid w:val="00C435F6"/>
    <w:rsid w:val="00C44664"/>
    <w:rsid w:val="00C567D6"/>
    <w:rsid w:val="00C62597"/>
    <w:rsid w:val="00C64D9C"/>
    <w:rsid w:val="00C6597A"/>
    <w:rsid w:val="00C74DDF"/>
    <w:rsid w:val="00C76D7C"/>
    <w:rsid w:val="00C76DC5"/>
    <w:rsid w:val="00C827A0"/>
    <w:rsid w:val="00C972F4"/>
    <w:rsid w:val="00C97635"/>
    <w:rsid w:val="00C97FFC"/>
    <w:rsid w:val="00CA216E"/>
    <w:rsid w:val="00CA2976"/>
    <w:rsid w:val="00CA4168"/>
    <w:rsid w:val="00CB21F1"/>
    <w:rsid w:val="00CB3752"/>
    <w:rsid w:val="00CB4706"/>
    <w:rsid w:val="00CB4913"/>
    <w:rsid w:val="00CB588D"/>
    <w:rsid w:val="00CC5910"/>
    <w:rsid w:val="00CD34DA"/>
    <w:rsid w:val="00CD3D50"/>
    <w:rsid w:val="00CD5228"/>
    <w:rsid w:val="00CE0504"/>
    <w:rsid w:val="00CE3017"/>
    <w:rsid w:val="00CE7A3B"/>
    <w:rsid w:val="00CF1D6E"/>
    <w:rsid w:val="00CF5B9F"/>
    <w:rsid w:val="00CF79B9"/>
    <w:rsid w:val="00D03D4C"/>
    <w:rsid w:val="00D064FB"/>
    <w:rsid w:val="00D06D97"/>
    <w:rsid w:val="00D1180D"/>
    <w:rsid w:val="00D11A43"/>
    <w:rsid w:val="00D1303B"/>
    <w:rsid w:val="00D22659"/>
    <w:rsid w:val="00D236F1"/>
    <w:rsid w:val="00D23C9D"/>
    <w:rsid w:val="00D26F32"/>
    <w:rsid w:val="00D3706D"/>
    <w:rsid w:val="00D5243A"/>
    <w:rsid w:val="00D567B5"/>
    <w:rsid w:val="00D65F14"/>
    <w:rsid w:val="00D668CA"/>
    <w:rsid w:val="00D66951"/>
    <w:rsid w:val="00D74A12"/>
    <w:rsid w:val="00D753A6"/>
    <w:rsid w:val="00D8427D"/>
    <w:rsid w:val="00D8671C"/>
    <w:rsid w:val="00D97CC1"/>
    <w:rsid w:val="00DA66FA"/>
    <w:rsid w:val="00DB2464"/>
    <w:rsid w:val="00DB2DB4"/>
    <w:rsid w:val="00DB7649"/>
    <w:rsid w:val="00DC0DCA"/>
    <w:rsid w:val="00DC6005"/>
    <w:rsid w:val="00DC6BC6"/>
    <w:rsid w:val="00DC70AB"/>
    <w:rsid w:val="00DD1BE9"/>
    <w:rsid w:val="00DD4CDE"/>
    <w:rsid w:val="00DE4252"/>
    <w:rsid w:val="00DF24EE"/>
    <w:rsid w:val="00DF3F3C"/>
    <w:rsid w:val="00DF47EF"/>
    <w:rsid w:val="00DF5D53"/>
    <w:rsid w:val="00E007E4"/>
    <w:rsid w:val="00E07B0C"/>
    <w:rsid w:val="00E10569"/>
    <w:rsid w:val="00E3317E"/>
    <w:rsid w:val="00E34D22"/>
    <w:rsid w:val="00E35C26"/>
    <w:rsid w:val="00E50015"/>
    <w:rsid w:val="00E62709"/>
    <w:rsid w:val="00E62F2F"/>
    <w:rsid w:val="00E65540"/>
    <w:rsid w:val="00E668C7"/>
    <w:rsid w:val="00E70AEC"/>
    <w:rsid w:val="00E77D7E"/>
    <w:rsid w:val="00E80384"/>
    <w:rsid w:val="00E80C3C"/>
    <w:rsid w:val="00E83737"/>
    <w:rsid w:val="00E868AF"/>
    <w:rsid w:val="00E942F8"/>
    <w:rsid w:val="00E94FFD"/>
    <w:rsid w:val="00E95B14"/>
    <w:rsid w:val="00E97580"/>
    <w:rsid w:val="00E97A1C"/>
    <w:rsid w:val="00EA4E8C"/>
    <w:rsid w:val="00EA63EA"/>
    <w:rsid w:val="00EA7642"/>
    <w:rsid w:val="00EB2D19"/>
    <w:rsid w:val="00EB573E"/>
    <w:rsid w:val="00EB5FBD"/>
    <w:rsid w:val="00EC4B69"/>
    <w:rsid w:val="00EC708B"/>
    <w:rsid w:val="00EC75BB"/>
    <w:rsid w:val="00EC7B0F"/>
    <w:rsid w:val="00ED3880"/>
    <w:rsid w:val="00ED5001"/>
    <w:rsid w:val="00EE408E"/>
    <w:rsid w:val="00EF41E8"/>
    <w:rsid w:val="00EF4953"/>
    <w:rsid w:val="00EF7D33"/>
    <w:rsid w:val="00F026A9"/>
    <w:rsid w:val="00F04092"/>
    <w:rsid w:val="00F10546"/>
    <w:rsid w:val="00F143E0"/>
    <w:rsid w:val="00F143E9"/>
    <w:rsid w:val="00F14401"/>
    <w:rsid w:val="00F17840"/>
    <w:rsid w:val="00F246DB"/>
    <w:rsid w:val="00F31602"/>
    <w:rsid w:val="00F36C15"/>
    <w:rsid w:val="00F41B71"/>
    <w:rsid w:val="00F43A32"/>
    <w:rsid w:val="00F4520C"/>
    <w:rsid w:val="00F5190D"/>
    <w:rsid w:val="00F52F45"/>
    <w:rsid w:val="00F54041"/>
    <w:rsid w:val="00F573D0"/>
    <w:rsid w:val="00F64513"/>
    <w:rsid w:val="00F65094"/>
    <w:rsid w:val="00F70822"/>
    <w:rsid w:val="00F7097E"/>
    <w:rsid w:val="00F7368D"/>
    <w:rsid w:val="00F748DA"/>
    <w:rsid w:val="00F77832"/>
    <w:rsid w:val="00F84B71"/>
    <w:rsid w:val="00F903EA"/>
    <w:rsid w:val="00F91269"/>
    <w:rsid w:val="00F9254F"/>
    <w:rsid w:val="00FA04B6"/>
    <w:rsid w:val="00FB0183"/>
    <w:rsid w:val="00FC091A"/>
    <w:rsid w:val="00FC165F"/>
    <w:rsid w:val="00FC25AC"/>
    <w:rsid w:val="00FE4A02"/>
    <w:rsid w:val="00FF443F"/>
    <w:rsid w:val="00FF7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E5560"/>
  <w15:docId w15:val="{66403D23-3306-4370-9AB1-D2D91E12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39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839FB"/>
    <w:pPr>
      <w:tabs>
        <w:tab w:val="center" w:pos="4153"/>
        <w:tab w:val="right" w:pos="8306"/>
      </w:tabs>
      <w:snapToGrid w:val="0"/>
    </w:pPr>
    <w:rPr>
      <w:sz w:val="20"/>
      <w:szCs w:val="20"/>
    </w:rPr>
  </w:style>
  <w:style w:type="character" w:customStyle="1" w:styleId="a4">
    <w:name w:val="頁尾 字元"/>
    <w:basedOn w:val="a0"/>
    <w:link w:val="a3"/>
    <w:uiPriority w:val="99"/>
    <w:rsid w:val="001839FB"/>
    <w:rPr>
      <w:rFonts w:ascii="Times New Roman" w:eastAsia="新細明體" w:hAnsi="Times New Roman" w:cs="Times New Roman"/>
      <w:sz w:val="20"/>
      <w:szCs w:val="20"/>
    </w:rPr>
  </w:style>
  <w:style w:type="character" w:styleId="a5">
    <w:name w:val="page number"/>
    <w:basedOn w:val="a0"/>
    <w:rsid w:val="001839FB"/>
  </w:style>
  <w:style w:type="paragraph" w:styleId="a6">
    <w:name w:val="footnote text"/>
    <w:aliases w:val=" 字元,ftx,fn,註腳文字 字元 字元 字元,註腳文字 字元 字元,註腳文字 字元 字元 字元 字元 字元,註腳文字 字元 字元 字元 字元,註腳文字 字元1,註腳文字 字元1 字元 字元,註腳文字 字元1 字元 字元 字元, 字元 字元 字元 字元, 字元 字元 字元 字元 字元, 字元 字元 字元 字元 字元 字元,註腳文字 字元1 字元,法學方法論  註腳文字 L+F,FA,Fußnote standard,FA Fußnotentext,註100以後字元"/>
    <w:basedOn w:val="a"/>
    <w:link w:val="a7"/>
    <w:semiHidden/>
    <w:rsid w:val="001839FB"/>
    <w:pPr>
      <w:snapToGrid w:val="0"/>
    </w:pPr>
    <w:rPr>
      <w:sz w:val="20"/>
      <w:szCs w:val="20"/>
    </w:rPr>
  </w:style>
  <w:style w:type="character" w:customStyle="1" w:styleId="a7">
    <w:name w:val="註腳文字 字元"/>
    <w:aliases w:val=" 字元 字元1,ftx 字元1,fn 字元1,註腳文字 字元 字元 字元 字元2,註腳文字 字元 字元 字元2,註腳文字 字元 字元 字元 字元 字元 字元1,註腳文字 字元 字元 字元 字元 字元2,註腳文字 字元1 字元2,註腳文字 字元1 字元 字元 字元2,註腳文字 字元1 字元 字元 字元 字元1, 字元 字元 字元 字元 字元2, 字元 字元 字元 字元 字元 字元2, 字元 字元 字元 字元 字元 字元 字元1,註腳文字 字元1 字元 字元2,FA 字元"/>
    <w:basedOn w:val="a0"/>
    <w:link w:val="a6"/>
    <w:semiHidden/>
    <w:rsid w:val="001839FB"/>
    <w:rPr>
      <w:rFonts w:ascii="Times New Roman" w:eastAsia="新細明體" w:hAnsi="Times New Roman" w:cs="Times New Roman"/>
      <w:sz w:val="20"/>
      <w:szCs w:val="20"/>
    </w:rPr>
  </w:style>
  <w:style w:type="character" w:styleId="a8">
    <w:name w:val="footnote reference"/>
    <w:aliases w:val="FR,FR1,FR2,FR3,FR4,FR5,FR6,Ref,de nota al pie,註腳內容,....,FZ,Ｔ註腳參照"/>
    <w:semiHidden/>
    <w:rsid w:val="001839FB"/>
    <w:rPr>
      <w:vertAlign w:val="superscript"/>
    </w:rPr>
  </w:style>
  <w:style w:type="paragraph" w:styleId="a9">
    <w:name w:val="header"/>
    <w:basedOn w:val="a"/>
    <w:link w:val="aa"/>
    <w:uiPriority w:val="99"/>
    <w:unhideWhenUsed/>
    <w:rsid w:val="00C97635"/>
    <w:pPr>
      <w:tabs>
        <w:tab w:val="center" w:pos="4153"/>
        <w:tab w:val="right" w:pos="8306"/>
      </w:tabs>
      <w:snapToGrid w:val="0"/>
    </w:pPr>
    <w:rPr>
      <w:sz w:val="20"/>
      <w:szCs w:val="20"/>
    </w:rPr>
  </w:style>
  <w:style w:type="character" w:customStyle="1" w:styleId="aa">
    <w:name w:val="頁首 字元"/>
    <w:basedOn w:val="a0"/>
    <w:link w:val="a9"/>
    <w:uiPriority w:val="99"/>
    <w:rsid w:val="00C97635"/>
    <w:rPr>
      <w:rFonts w:ascii="Times New Roman" w:eastAsia="新細明體" w:hAnsi="Times New Roman" w:cs="Times New Roman"/>
      <w:sz w:val="20"/>
      <w:szCs w:val="20"/>
    </w:rPr>
  </w:style>
  <w:style w:type="paragraph" w:styleId="HTML">
    <w:name w:val="HTML Preformatted"/>
    <w:basedOn w:val="a"/>
    <w:link w:val="HTML0"/>
    <w:unhideWhenUsed/>
    <w:rsid w:val="00FE4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E4A02"/>
    <w:rPr>
      <w:rFonts w:ascii="細明體" w:eastAsia="細明體" w:hAnsi="細明體" w:cs="細明體"/>
      <w:kern w:val="0"/>
      <w:szCs w:val="24"/>
    </w:rPr>
  </w:style>
  <w:style w:type="paragraph" w:styleId="ab">
    <w:name w:val="List Paragraph"/>
    <w:basedOn w:val="a"/>
    <w:uiPriority w:val="34"/>
    <w:qFormat/>
    <w:rsid w:val="00FE4A02"/>
    <w:pPr>
      <w:ind w:leftChars="200" w:left="480"/>
    </w:pPr>
  </w:style>
  <w:style w:type="character" w:customStyle="1" w:styleId="2">
    <w:name w:val="註腳文字 字元2"/>
    <w:aliases w:val=" 字元 字元,ftx 字元,fn 字元,註腳文字 字元 字元 字元 字元1,註腳文字 字元 字元 字元1,註腳文字 字元 字元 字元 字元 字元 字元,註腳文字 字元 字元 字元 字元 字元1,註腳文字 字元1 字元1,註腳文字 字元1 字元 字元 字元1,註腳文字 字元1 字元 字元 字元 字元, 字元 字元 字元 字元 字元1, 字元 字元 字元 字元 字元 字元1, 字元 字元 字元 字元 字元 字元 字元,註腳文字 字元1 字元 字元1,法學方法論  註腳文字 L+F 字元"/>
    <w:basedOn w:val="a0"/>
    <w:semiHidden/>
    <w:rsid w:val="000028A7"/>
    <w:rPr>
      <w:rFonts w:ascii="Times New Roman" w:eastAsia="新細明體" w:hAnsi="Times New Roman" w:cs="Times New Roman"/>
      <w:sz w:val="20"/>
      <w:szCs w:val="20"/>
    </w:rPr>
  </w:style>
  <w:style w:type="character" w:styleId="ac">
    <w:name w:val="Hyperlink"/>
    <w:basedOn w:val="a0"/>
    <w:uiPriority w:val="99"/>
    <w:semiHidden/>
    <w:unhideWhenUsed/>
    <w:rsid w:val="00E942F8"/>
    <w:rPr>
      <w:strike w:val="0"/>
      <w:dstrike w:val="0"/>
      <w:color w:val="000000"/>
      <w:u w:val="none"/>
      <w:effect w:val="none"/>
    </w:rPr>
  </w:style>
  <w:style w:type="paragraph" w:customStyle="1" w:styleId="ad">
    <w:name w:val="條"/>
    <w:basedOn w:val="a"/>
    <w:rsid w:val="008713B7"/>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styleId="ae">
    <w:name w:val="Body Text"/>
    <w:basedOn w:val="a"/>
    <w:link w:val="af"/>
    <w:rsid w:val="003F1474"/>
    <w:pPr>
      <w:snapToGrid w:val="0"/>
      <w:spacing w:beforeLines="50" w:before="180" w:line="460" w:lineRule="atLeast"/>
    </w:pPr>
    <w:rPr>
      <w:rFonts w:eastAsia="標楷體"/>
      <w:sz w:val="36"/>
    </w:rPr>
  </w:style>
  <w:style w:type="character" w:customStyle="1" w:styleId="af">
    <w:name w:val="本文 字元"/>
    <w:basedOn w:val="a0"/>
    <w:link w:val="ae"/>
    <w:rsid w:val="003F1474"/>
    <w:rPr>
      <w:rFonts w:ascii="Times New Roman" w:eastAsia="標楷體" w:hAnsi="Times New Roman" w:cs="Times New Roman"/>
      <w:sz w:val="36"/>
      <w:szCs w:val="24"/>
    </w:rPr>
  </w:style>
  <w:style w:type="paragraph" w:styleId="af0">
    <w:name w:val="Balloon Text"/>
    <w:basedOn w:val="a"/>
    <w:link w:val="af1"/>
    <w:uiPriority w:val="99"/>
    <w:semiHidden/>
    <w:unhideWhenUsed/>
    <w:rsid w:val="00CF5B9F"/>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F5B9F"/>
    <w:rPr>
      <w:rFonts w:asciiTheme="majorHAnsi" w:eastAsiaTheme="majorEastAsia" w:hAnsiTheme="majorHAnsi" w:cstheme="majorBidi"/>
      <w:sz w:val="18"/>
      <w:szCs w:val="18"/>
    </w:rPr>
  </w:style>
  <w:style w:type="table" w:styleId="af2">
    <w:name w:val="Table Grid"/>
    <w:basedOn w:val="a1"/>
    <w:uiPriority w:val="39"/>
    <w:rsid w:val="002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2438">
      <w:bodyDiv w:val="1"/>
      <w:marLeft w:val="0"/>
      <w:marRight w:val="0"/>
      <w:marTop w:val="0"/>
      <w:marBottom w:val="0"/>
      <w:divBdr>
        <w:top w:val="none" w:sz="0" w:space="0" w:color="auto"/>
        <w:left w:val="none" w:sz="0" w:space="0" w:color="auto"/>
        <w:bottom w:val="none" w:sz="0" w:space="0" w:color="auto"/>
        <w:right w:val="none" w:sz="0" w:space="0" w:color="auto"/>
      </w:divBdr>
    </w:div>
    <w:div w:id="574557922">
      <w:bodyDiv w:val="1"/>
      <w:marLeft w:val="0"/>
      <w:marRight w:val="0"/>
      <w:marTop w:val="0"/>
      <w:marBottom w:val="0"/>
      <w:divBdr>
        <w:top w:val="none" w:sz="0" w:space="0" w:color="auto"/>
        <w:left w:val="none" w:sz="0" w:space="0" w:color="auto"/>
        <w:bottom w:val="none" w:sz="0" w:space="0" w:color="auto"/>
        <w:right w:val="none" w:sz="0" w:space="0" w:color="auto"/>
      </w:divBdr>
    </w:div>
    <w:div w:id="764886393">
      <w:bodyDiv w:val="1"/>
      <w:marLeft w:val="0"/>
      <w:marRight w:val="0"/>
      <w:marTop w:val="0"/>
      <w:marBottom w:val="0"/>
      <w:divBdr>
        <w:top w:val="none" w:sz="0" w:space="0" w:color="auto"/>
        <w:left w:val="none" w:sz="0" w:space="0" w:color="auto"/>
        <w:bottom w:val="none" w:sz="0" w:space="0" w:color="auto"/>
        <w:right w:val="none" w:sz="0" w:space="0" w:color="auto"/>
      </w:divBdr>
    </w:div>
    <w:div w:id="19708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6B8CD-B48C-45D5-97EA-C3507B7C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蔡涵茹</cp:lastModifiedBy>
  <cp:revision>7</cp:revision>
  <cp:lastPrinted>2018-08-14T02:10:00Z</cp:lastPrinted>
  <dcterms:created xsi:type="dcterms:W3CDTF">2018-08-13T08:11:00Z</dcterms:created>
  <dcterms:modified xsi:type="dcterms:W3CDTF">2018-08-15T09:04:00Z</dcterms:modified>
</cp:coreProperties>
</file>